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369F" w14:textId="418722F2" w:rsidR="00BA4FC7" w:rsidRPr="00BA4FC7" w:rsidRDefault="00BA4FC7" w:rsidP="00BA4FC7">
      <w:pPr>
        <w:rPr>
          <w:b/>
          <w:bCs/>
        </w:rPr>
      </w:pPr>
      <w:r w:rsidRPr="00BA4FC7">
        <w:rPr>
          <w:b/>
          <w:bCs/>
        </w:rPr>
        <w:t>T</w:t>
      </w:r>
      <w:r>
        <w:rPr>
          <w:b/>
          <w:bCs/>
        </w:rPr>
        <w:t xml:space="preserve">oolbox Talk – Hand Tool Safety </w:t>
      </w:r>
    </w:p>
    <w:p w14:paraId="693E4F58" w14:textId="6C7312F5" w:rsidR="00BA4FC7" w:rsidRPr="00BA4FC7" w:rsidRDefault="00BA4FC7" w:rsidP="00BA4FC7">
      <w:r w:rsidRPr="00BA4FC7">
        <w:rPr>
          <w:b/>
          <w:bCs/>
        </w:rPr>
        <w:t>Relevant Legislation:</w:t>
      </w:r>
    </w:p>
    <w:p w14:paraId="1676DE27" w14:textId="77777777" w:rsidR="00BA4FC7" w:rsidRPr="00BA4FC7" w:rsidRDefault="00BA4FC7" w:rsidP="00BA4FC7">
      <w:pPr>
        <w:numPr>
          <w:ilvl w:val="0"/>
          <w:numId w:val="30"/>
        </w:numPr>
        <w:rPr>
          <w:sz w:val="22"/>
          <w:szCs w:val="22"/>
        </w:rPr>
      </w:pPr>
      <w:r w:rsidRPr="00BA4FC7">
        <w:rPr>
          <w:i/>
          <w:iCs/>
          <w:sz w:val="22"/>
          <w:szCs w:val="22"/>
        </w:rPr>
        <w:t>WHS Act (Section 19 – Primary Duty of Care), WHS Regulation (Part 3.1 – Managing Risks to Health and Safety)</w:t>
      </w:r>
      <w:r w:rsidRPr="00BA4FC7">
        <w:rPr>
          <w:sz w:val="22"/>
          <w:szCs w:val="22"/>
        </w:rPr>
        <w:t xml:space="preserve"> – </w:t>
      </w:r>
      <w:r w:rsidRPr="00BA4FC7">
        <w:rPr>
          <w:i/>
          <w:iCs/>
          <w:sz w:val="22"/>
          <w:szCs w:val="22"/>
        </w:rPr>
        <w:t>Applies in NSW, QLD, SA, NT, ACT, TAS, and Commonwealth jurisdictions</w:t>
      </w:r>
    </w:p>
    <w:p w14:paraId="69354952" w14:textId="77777777" w:rsidR="00BA4FC7" w:rsidRPr="00BA4FC7" w:rsidRDefault="00BA4FC7" w:rsidP="00BA4FC7">
      <w:pPr>
        <w:numPr>
          <w:ilvl w:val="0"/>
          <w:numId w:val="30"/>
        </w:numPr>
        <w:rPr>
          <w:sz w:val="22"/>
          <w:szCs w:val="22"/>
        </w:rPr>
      </w:pPr>
      <w:r w:rsidRPr="00BA4FC7">
        <w:rPr>
          <w:i/>
          <w:iCs/>
          <w:sz w:val="22"/>
          <w:szCs w:val="22"/>
        </w:rPr>
        <w:t>Occupational Health and Safety Act 2004 (Vic) – Section 21 (Duties of Employers), Section 25 (Duties of Employees)</w:t>
      </w:r>
    </w:p>
    <w:p w14:paraId="18450DE0" w14:textId="44CB3693" w:rsidR="00BA4FC7" w:rsidRPr="00BA4FC7" w:rsidRDefault="00BA4FC7" w:rsidP="00BA4FC7">
      <w:pPr>
        <w:rPr>
          <w:b/>
          <w:bCs/>
          <w:sz w:val="22"/>
          <w:szCs w:val="22"/>
        </w:rPr>
      </w:pPr>
      <w:r w:rsidRPr="00BA4FC7">
        <w:rPr>
          <w:b/>
          <w:bCs/>
          <w:sz w:val="22"/>
          <w:szCs w:val="22"/>
        </w:rPr>
        <w:t xml:space="preserve">Why </w:t>
      </w:r>
      <w:r w:rsidRPr="00BA4FC7">
        <w:rPr>
          <w:b/>
          <w:bCs/>
          <w:sz w:val="22"/>
          <w:szCs w:val="22"/>
        </w:rPr>
        <w:t>these matters</w:t>
      </w:r>
    </w:p>
    <w:p w14:paraId="2C321BE6" w14:textId="15AB1F31" w:rsidR="00BA4FC7" w:rsidRPr="00BA4FC7" w:rsidRDefault="00BA4FC7" w:rsidP="00BA4FC7">
      <w:pPr>
        <w:rPr>
          <w:sz w:val="22"/>
          <w:szCs w:val="22"/>
        </w:rPr>
      </w:pPr>
      <w:r w:rsidRPr="00BA4FC7">
        <w:rPr>
          <w:sz w:val="22"/>
          <w:szCs w:val="22"/>
        </w:rPr>
        <w:t>Hand tools are used every day on job sites, in workshops, and in maintenance roles. But just because they’re basic doesn’t mean they’re harmless. Misuse or poor maintenance of tools can lead to injuries</w:t>
      </w:r>
      <w:r w:rsidRPr="00BA4FC7">
        <w:rPr>
          <w:sz w:val="22"/>
          <w:szCs w:val="22"/>
        </w:rPr>
        <w:t>,</w:t>
      </w:r>
      <w:r w:rsidRPr="00BA4FC7">
        <w:rPr>
          <w:sz w:val="22"/>
          <w:szCs w:val="22"/>
        </w:rPr>
        <w:t xml:space="preserve"> including cuts, sprains, crush injuries, eye injuries, or worse. This talk outlines how to safely select, use, maintain, and store hand tools in line with Australian safety laws.</w:t>
      </w:r>
    </w:p>
    <w:p w14:paraId="5570AD31" w14:textId="77777777" w:rsidR="00BA4FC7" w:rsidRPr="00BA4FC7" w:rsidRDefault="00BA4FC7" w:rsidP="00BA4FC7">
      <w:pPr>
        <w:rPr>
          <w:b/>
          <w:bCs/>
          <w:sz w:val="22"/>
          <w:szCs w:val="22"/>
        </w:rPr>
      </w:pPr>
      <w:r w:rsidRPr="00BA4FC7">
        <w:rPr>
          <w:b/>
          <w:bCs/>
          <w:sz w:val="22"/>
          <w:szCs w:val="22"/>
        </w:rPr>
        <w:t>Key Risks</w:t>
      </w:r>
    </w:p>
    <w:p w14:paraId="5EB1222A" w14:textId="77777777" w:rsidR="00BA4FC7" w:rsidRPr="00BA4FC7" w:rsidRDefault="00BA4FC7" w:rsidP="00BA4FC7">
      <w:pPr>
        <w:numPr>
          <w:ilvl w:val="0"/>
          <w:numId w:val="31"/>
        </w:numPr>
        <w:rPr>
          <w:sz w:val="22"/>
          <w:szCs w:val="22"/>
        </w:rPr>
      </w:pPr>
      <w:r w:rsidRPr="00BA4FC7">
        <w:rPr>
          <w:sz w:val="22"/>
          <w:szCs w:val="22"/>
        </w:rPr>
        <w:t>Cuts, punctures, and lacerations (e.g., from blades, chisels, screwdrivers)</w:t>
      </w:r>
    </w:p>
    <w:p w14:paraId="4C789EA4" w14:textId="77777777" w:rsidR="00BA4FC7" w:rsidRPr="00BA4FC7" w:rsidRDefault="00BA4FC7" w:rsidP="00BA4FC7">
      <w:pPr>
        <w:numPr>
          <w:ilvl w:val="0"/>
          <w:numId w:val="31"/>
        </w:numPr>
        <w:rPr>
          <w:sz w:val="22"/>
          <w:szCs w:val="22"/>
        </w:rPr>
      </w:pPr>
      <w:r w:rsidRPr="00BA4FC7">
        <w:rPr>
          <w:sz w:val="22"/>
          <w:szCs w:val="22"/>
        </w:rPr>
        <w:t>Eye injuries from flying metal, wood, or debris</w:t>
      </w:r>
    </w:p>
    <w:p w14:paraId="4A6ADD4F" w14:textId="77777777" w:rsidR="00BA4FC7" w:rsidRPr="00BA4FC7" w:rsidRDefault="00BA4FC7" w:rsidP="00BA4FC7">
      <w:pPr>
        <w:numPr>
          <w:ilvl w:val="0"/>
          <w:numId w:val="31"/>
        </w:numPr>
        <w:rPr>
          <w:sz w:val="22"/>
          <w:szCs w:val="22"/>
        </w:rPr>
      </w:pPr>
      <w:r w:rsidRPr="00BA4FC7">
        <w:rPr>
          <w:sz w:val="22"/>
          <w:szCs w:val="22"/>
        </w:rPr>
        <w:t>Crush injuries from hammers, pinch points or tool slips</w:t>
      </w:r>
    </w:p>
    <w:p w14:paraId="00B8F07A" w14:textId="77777777" w:rsidR="00BA4FC7" w:rsidRPr="00BA4FC7" w:rsidRDefault="00BA4FC7" w:rsidP="00BA4FC7">
      <w:pPr>
        <w:numPr>
          <w:ilvl w:val="0"/>
          <w:numId w:val="31"/>
        </w:numPr>
        <w:rPr>
          <w:sz w:val="22"/>
          <w:szCs w:val="22"/>
        </w:rPr>
      </w:pPr>
      <w:r w:rsidRPr="00BA4FC7">
        <w:rPr>
          <w:sz w:val="22"/>
          <w:szCs w:val="22"/>
        </w:rPr>
        <w:t>Muscle strain or repetitive strain from poor technique or overuse</w:t>
      </w:r>
    </w:p>
    <w:p w14:paraId="51EE2474" w14:textId="77777777" w:rsidR="00BA4FC7" w:rsidRPr="00BA4FC7" w:rsidRDefault="00BA4FC7" w:rsidP="00BA4FC7">
      <w:pPr>
        <w:numPr>
          <w:ilvl w:val="0"/>
          <w:numId w:val="31"/>
        </w:numPr>
        <w:rPr>
          <w:sz w:val="22"/>
          <w:szCs w:val="22"/>
        </w:rPr>
      </w:pPr>
      <w:r w:rsidRPr="00BA4FC7">
        <w:rPr>
          <w:sz w:val="22"/>
          <w:szCs w:val="22"/>
        </w:rPr>
        <w:t>Electrical shock if tools are used near live wiring without control measures</w:t>
      </w:r>
    </w:p>
    <w:p w14:paraId="37F94F75" w14:textId="77777777" w:rsidR="00BA4FC7" w:rsidRPr="00BA4FC7" w:rsidRDefault="00BA4FC7" w:rsidP="00BA4FC7">
      <w:pPr>
        <w:numPr>
          <w:ilvl w:val="0"/>
          <w:numId w:val="31"/>
        </w:numPr>
        <w:rPr>
          <w:sz w:val="22"/>
          <w:szCs w:val="22"/>
        </w:rPr>
      </w:pPr>
      <w:r w:rsidRPr="00BA4FC7">
        <w:rPr>
          <w:sz w:val="22"/>
          <w:szCs w:val="22"/>
        </w:rPr>
        <w:t>Infection risks from dirty, rusty or contaminated tools</w:t>
      </w:r>
    </w:p>
    <w:p w14:paraId="69B08EED" w14:textId="77777777" w:rsidR="00BA4FC7" w:rsidRPr="00BA4FC7" w:rsidRDefault="00BA4FC7" w:rsidP="00BA4FC7">
      <w:pPr>
        <w:rPr>
          <w:b/>
          <w:bCs/>
          <w:sz w:val="22"/>
          <w:szCs w:val="22"/>
        </w:rPr>
      </w:pPr>
      <w:r w:rsidRPr="00BA4FC7">
        <w:rPr>
          <w:b/>
          <w:bCs/>
          <w:sz w:val="22"/>
          <w:szCs w:val="22"/>
        </w:rPr>
        <w:t>Safe Work Practices</w:t>
      </w:r>
    </w:p>
    <w:p w14:paraId="3567FB6E" w14:textId="77777777" w:rsidR="00BA4FC7" w:rsidRPr="00BA4FC7" w:rsidRDefault="00BA4FC7" w:rsidP="00BA4FC7">
      <w:pPr>
        <w:numPr>
          <w:ilvl w:val="0"/>
          <w:numId w:val="32"/>
        </w:numPr>
        <w:rPr>
          <w:sz w:val="22"/>
          <w:szCs w:val="22"/>
        </w:rPr>
      </w:pPr>
      <w:r w:rsidRPr="00BA4FC7">
        <w:rPr>
          <w:b/>
          <w:bCs/>
          <w:sz w:val="22"/>
          <w:szCs w:val="22"/>
        </w:rPr>
        <w:t>Use the Right Tool for the Job</w:t>
      </w:r>
    </w:p>
    <w:p w14:paraId="712582ED" w14:textId="77777777" w:rsidR="00BA4FC7" w:rsidRPr="00BA4FC7" w:rsidRDefault="00BA4FC7" w:rsidP="00BA4FC7">
      <w:pPr>
        <w:numPr>
          <w:ilvl w:val="1"/>
          <w:numId w:val="32"/>
        </w:numPr>
        <w:rPr>
          <w:sz w:val="22"/>
          <w:szCs w:val="22"/>
        </w:rPr>
      </w:pPr>
      <w:r w:rsidRPr="00BA4FC7">
        <w:rPr>
          <w:sz w:val="22"/>
          <w:szCs w:val="22"/>
        </w:rPr>
        <w:t>Don't force tools to do tasks they’re not designed for (e.g., don’t use pliers as a hammer).</w:t>
      </w:r>
    </w:p>
    <w:p w14:paraId="471CA161" w14:textId="77777777" w:rsidR="00BA4FC7" w:rsidRPr="00BA4FC7" w:rsidRDefault="00BA4FC7" w:rsidP="00BA4FC7">
      <w:pPr>
        <w:numPr>
          <w:ilvl w:val="1"/>
          <w:numId w:val="32"/>
        </w:numPr>
        <w:rPr>
          <w:sz w:val="22"/>
          <w:szCs w:val="22"/>
        </w:rPr>
      </w:pPr>
      <w:r w:rsidRPr="00BA4FC7">
        <w:rPr>
          <w:sz w:val="22"/>
          <w:szCs w:val="22"/>
        </w:rPr>
        <w:t>Always follow manufacturer instructions and safety guidelines.</w:t>
      </w:r>
    </w:p>
    <w:p w14:paraId="3067D3A4" w14:textId="77777777" w:rsidR="00BA4FC7" w:rsidRPr="00BA4FC7" w:rsidRDefault="00BA4FC7" w:rsidP="00BA4FC7">
      <w:pPr>
        <w:numPr>
          <w:ilvl w:val="0"/>
          <w:numId w:val="32"/>
        </w:numPr>
        <w:rPr>
          <w:sz w:val="22"/>
          <w:szCs w:val="22"/>
        </w:rPr>
      </w:pPr>
      <w:r w:rsidRPr="00BA4FC7">
        <w:rPr>
          <w:b/>
          <w:bCs/>
          <w:sz w:val="22"/>
          <w:szCs w:val="22"/>
        </w:rPr>
        <w:t>Inspect Tools Before Use</w:t>
      </w:r>
    </w:p>
    <w:p w14:paraId="1A2F0668" w14:textId="77777777" w:rsidR="00BA4FC7" w:rsidRPr="00BA4FC7" w:rsidRDefault="00BA4FC7" w:rsidP="00BA4FC7">
      <w:pPr>
        <w:numPr>
          <w:ilvl w:val="1"/>
          <w:numId w:val="32"/>
        </w:numPr>
        <w:rPr>
          <w:sz w:val="22"/>
          <w:szCs w:val="22"/>
        </w:rPr>
      </w:pPr>
      <w:r w:rsidRPr="00BA4FC7">
        <w:rPr>
          <w:sz w:val="22"/>
          <w:szCs w:val="22"/>
        </w:rPr>
        <w:t>Check for cracks, loose parts, frayed grips, rust, or damaged blades.</w:t>
      </w:r>
    </w:p>
    <w:p w14:paraId="191596BB" w14:textId="549DBBD3" w:rsidR="00BA4FC7" w:rsidRPr="00BA4FC7" w:rsidRDefault="00BA4FC7" w:rsidP="00BA4FC7">
      <w:pPr>
        <w:numPr>
          <w:ilvl w:val="1"/>
          <w:numId w:val="32"/>
        </w:numPr>
        <w:rPr>
          <w:sz w:val="22"/>
          <w:szCs w:val="22"/>
        </w:rPr>
      </w:pPr>
      <w:r w:rsidRPr="00BA4FC7">
        <w:rPr>
          <w:sz w:val="22"/>
          <w:szCs w:val="22"/>
        </w:rPr>
        <w:t>Tag out damaged tools and report them to your supervisor.</w:t>
      </w:r>
      <w:r w:rsidRPr="00BA4FC7">
        <w:rPr>
          <w:sz w:val="22"/>
          <w:szCs w:val="22"/>
        </w:rPr>
        <w:br/>
      </w:r>
    </w:p>
    <w:p w14:paraId="6C443A54" w14:textId="77777777" w:rsidR="00BA4FC7" w:rsidRPr="00BA4FC7" w:rsidRDefault="00BA4FC7" w:rsidP="00BA4FC7">
      <w:pPr>
        <w:numPr>
          <w:ilvl w:val="0"/>
          <w:numId w:val="32"/>
        </w:numPr>
        <w:rPr>
          <w:sz w:val="22"/>
          <w:szCs w:val="22"/>
        </w:rPr>
      </w:pPr>
      <w:r w:rsidRPr="00BA4FC7">
        <w:rPr>
          <w:b/>
          <w:bCs/>
          <w:sz w:val="22"/>
          <w:szCs w:val="22"/>
        </w:rPr>
        <w:t>Wear the Correct PPE</w:t>
      </w:r>
    </w:p>
    <w:p w14:paraId="107EA3C7" w14:textId="77777777" w:rsidR="00BA4FC7" w:rsidRPr="00BA4FC7" w:rsidRDefault="00BA4FC7" w:rsidP="00BA4FC7">
      <w:pPr>
        <w:numPr>
          <w:ilvl w:val="1"/>
          <w:numId w:val="32"/>
        </w:numPr>
        <w:rPr>
          <w:sz w:val="22"/>
          <w:szCs w:val="22"/>
        </w:rPr>
      </w:pPr>
      <w:r w:rsidRPr="00BA4FC7">
        <w:rPr>
          <w:sz w:val="22"/>
          <w:szCs w:val="22"/>
        </w:rPr>
        <w:t>Safety glasses to protect against flying particles.</w:t>
      </w:r>
    </w:p>
    <w:p w14:paraId="655DB520" w14:textId="77777777" w:rsidR="00BA4FC7" w:rsidRPr="00BA4FC7" w:rsidRDefault="00BA4FC7" w:rsidP="00BA4FC7">
      <w:pPr>
        <w:numPr>
          <w:ilvl w:val="1"/>
          <w:numId w:val="32"/>
        </w:numPr>
        <w:rPr>
          <w:sz w:val="22"/>
          <w:szCs w:val="22"/>
        </w:rPr>
      </w:pPr>
      <w:r w:rsidRPr="00BA4FC7">
        <w:rPr>
          <w:sz w:val="22"/>
          <w:szCs w:val="22"/>
        </w:rPr>
        <w:t>Gloves for handling sharp or rough materials (check compatibility).</w:t>
      </w:r>
    </w:p>
    <w:p w14:paraId="56FA706E" w14:textId="562F8F24" w:rsidR="00BA4FC7" w:rsidRPr="00BA4FC7" w:rsidRDefault="00BA4FC7" w:rsidP="00BA4FC7">
      <w:pPr>
        <w:numPr>
          <w:ilvl w:val="1"/>
          <w:numId w:val="32"/>
        </w:numPr>
        <w:rPr>
          <w:sz w:val="22"/>
          <w:szCs w:val="22"/>
        </w:rPr>
      </w:pPr>
      <w:r w:rsidRPr="00BA4FC7">
        <w:rPr>
          <w:sz w:val="22"/>
          <w:szCs w:val="22"/>
        </w:rPr>
        <w:t>Enclosed footwear with toe protection.</w:t>
      </w:r>
      <w:r>
        <w:rPr>
          <w:sz w:val="22"/>
          <w:szCs w:val="22"/>
        </w:rPr>
        <w:br/>
      </w:r>
      <w:r>
        <w:rPr>
          <w:sz w:val="22"/>
          <w:szCs w:val="22"/>
        </w:rPr>
        <w:br/>
      </w:r>
      <w:r>
        <w:rPr>
          <w:sz w:val="22"/>
          <w:szCs w:val="22"/>
        </w:rPr>
        <w:br/>
      </w:r>
      <w:r>
        <w:rPr>
          <w:sz w:val="22"/>
          <w:szCs w:val="22"/>
        </w:rPr>
        <w:br/>
      </w:r>
    </w:p>
    <w:p w14:paraId="60B803B3" w14:textId="77777777" w:rsidR="00BA4FC7" w:rsidRPr="00BA4FC7" w:rsidRDefault="00BA4FC7" w:rsidP="00BA4FC7">
      <w:pPr>
        <w:numPr>
          <w:ilvl w:val="0"/>
          <w:numId w:val="32"/>
        </w:numPr>
        <w:rPr>
          <w:sz w:val="22"/>
          <w:szCs w:val="22"/>
        </w:rPr>
      </w:pPr>
      <w:r w:rsidRPr="00BA4FC7">
        <w:rPr>
          <w:b/>
          <w:bCs/>
          <w:sz w:val="22"/>
          <w:szCs w:val="22"/>
        </w:rPr>
        <w:lastRenderedPageBreak/>
        <w:t>Correct Technique</w:t>
      </w:r>
    </w:p>
    <w:p w14:paraId="0E72DEC5" w14:textId="77777777" w:rsidR="00BA4FC7" w:rsidRPr="00BA4FC7" w:rsidRDefault="00BA4FC7" w:rsidP="00BA4FC7">
      <w:pPr>
        <w:numPr>
          <w:ilvl w:val="1"/>
          <w:numId w:val="32"/>
        </w:numPr>
        <w:rPr>
          <w:sz w:val="22"/>
          <w:szCs w:val="22"/>
        </w:rPr>
      </w:pPr>
      <w:r w:rsidRPr="00BA4FC7">
        <w:rPr>
          <w:sz w:val="22"/>
          <w:szCs w:val="22"/>
        </w:rPr>
        <w:t>Keep body parts away from tool paths.</w:t>
      </w:r>
    </w:p>
    <w:p w14:paraId="67D8DEE4" w14:textId="77777777" w:rsidR="00BA4FC7" w:rsidRPr="00BA4FC7" w:rsidRDefault="00BA4FC7" w:rsidP="00BA4FC7">
      <w:pPr>
        <w:numPr>
          <w:ilvl w:val="1"/>
          <w:numId w:val="32"/>
        </w:numPr>
        <w:rPr>
          <w:sz w:val="22"/>
          <w:szCs w:val="22"/>
        </w:rPr>
      </w:pPr>
      <w:r w:rsidRPr="00BA4FC7">
        <w:rPr>
          <w:sz w:val="22"/>
          <w:szCs w:val="22"/>
        </w:rPr>
        <w:t>Avoid excessive force – it can cause tools to slip or snap.</w:t>
      </w:r>
    </w:p>
    <w:p w14:paraId="05EBBAEE" w14:textId="77777777" w:rsidR="00BA4FC7" w:rsidRPr="00BA4FC7" w:rsidRDefault="00BA4FC7" w:rsidP="00BA4FC7">
      <w:pPr>
        <w:numPr>
          <w:ilvl w:val="1"/>
          <w:numId w:val="32"/>
        </w:numPr>
        <w:rPr>
          <w:sz w:val="22"/>
          <w:szCs w:val="22"/>
        </w:rPr>
      </w:pPr>
      <w:r w:rsidRPr="00BA4FC7">
        <w:rPr>
          <w:sz w:val="22"/>
          <w:szCs w:val="22"/>
        </w:rPr>
        <w:t>Use clamps or vices where possible to secure workpieces.</w:t>
      </w:r>
    </w:p>
    <w:p w14:paraId="3F6EF7BB" w14:textId="77777777" w:rsidR="00BA4FC7" w:rsidRPr="00BA4FC7" w:rsidRDefault="00BA4FC7" w:rsidP="00BA4FC7">
      <w:pPr>
        <w:numPr>
          <w:ilvl w:val="0"/>
          <w:numId w:val="32"/>
        </w:numPr>
        <w:rPr>
          <w:sz w:val="22"/>
          <w:szCs w:val="22"/>
        </w:rPr>
      </w:pPr>
      <w:r w:rsidRPr="00BA4FC7">
        <w:rPr>
          <w:b/>
          <w:bCs/>
          <w:sz w:val="22"/>
          <w:szCs w:val="22"/>
        </w:rPr>
        <w:t>Safe Storage and Transport</w:t>
      </w:r>
    </w:p>
    <w:p w14:paraId="1F228E69" w14:textId="77777777" w:rsidR="00BA4FC7" w:rsidRPr="00BA4FC7" w:rsidRDefault="00BA4FC7" w:rsidP="00BA4FC7">
      <w:pPr>
        <w:numPr>
          <w:ilvl w:val="1"/>
          <w:numId w:val="32"/>
        </w:numPr>
        <w:rPr>
          <w:sz w:val="22"/>
          <w:szCs w:val="22"/>
        </w:rPr>
      </w:pPr>
      <w:r w:rsidRPr="00BA4FC7">
        <w:rPr>
          <w:sz w:val="22"/>
          <w:szCs w:val="22"/>
        </w:rPr>
        <w:t>Store tools properly – no sharp edges exposed.</w:t>
      </w:r>
    </w:p>
    <w:p w14:paraId="0BBE24F2" w14:textId="77777777" w:rsidR="00BA4FC7" w:rsidRPr="00BA4FC7" w:rsidRDefault="00BA4FC7" w:rsidP="00BA4FC7">
      <w:pPr>
        <w:numPr>
          <w:ilvl w:val="1"/>
          <w:numId w:val="32"/>
        </w:numPr>
        <w:rPr>
          <w:sz w:val="22"/>
          <w:szCs w:val="22"/>
        </w:rPr>
      </w:pPr>
      <w:r w:rsidRPr="00BA4FC7">
        <w:rPr>
          <w:sz w:val="22"/>
          <w:szCs w:val="22"/>
        </w:rPr>
        <w:t>Don’t carry tools in pockets; use tool belts or cases.</w:t>
      </w:r>
    </w:p>
    <w:p w14:paraId="189C0061" w14:textId="77777777" w:rsidR="00BA4FC7" w:rsidRPr="00BA4FC7" w:rsidRDefault="00BA4FC7" w:rsidP="00BA4FC7">
      <w:pPr>
        <w:numPr>
          <w:ilvl w:val="1"/>
          <w:numId w:val="32"/>
        </w:numPr>
        <w:rPr>
          <w:sz w:val="22"/>
          <w:szCs w:val="22"/>
        </w:rPr>
      </w:pPr>
      <w:r w:rsidRPr="00BA4FC7">
        <w:rPr>
          <w:sz w:val="22"/>
          <w:szCs w:val="22"/>
        </w:rPr>
        <w:t>Secure tools when working at heights to prevent dropping them.</w:t>
      </w:r>
    </w:p>
    <w:p w14:paraId="33C74003" w14:textId="77777777" w:rsidR="00BA4FC7" w:rsidRPr="00BA4FC7" w:rsidRDefault="00BA4FC7" w:rsidP="00BA4FC7">
      <w:pPr>
        <w:numPr>
          <w:ilvl w:val="0"/>
          <w:numId w:val="32"/>
        </w:numPr>
        <w:rPr>
          <w:sz w:val="22"/>
          <w:szCs w:val="22"/>
        </w:rPr>
      </w:pPr>
      <w:r w:rsidRPr="00BA4FC7">
        <w:rPr>
          <w:b/>
          <w:bCs/>
          <w:sz w:val="22"/>
          <w:szCs w:val="22"/>
        </w:rPr>
        <w:t>Keep Tools Clean and Maintained</w:t>
      </w:r>
    </w:p>
    <w:p w14:paraId="7DEF8475" w14:textId="77777777" w:rsidR="00BA4FC7" w:rsidRPr="00BA4FC7" w:rsidRDefault="00BA4FC7" w:rsidP="00BA4FC7">
      <w:pPr>
        <w:numPr>
          <w:ilvl w:val="1"/>
          <w:numId w:val="32"/>
        </w:numPr>
        <w:rPr>
          <w:sz w:val="22"/>
          <w:szCs w:val="22"/>
        </w:rPr>
      </w:pPr>
      <w:r w:rsidRPr="00BA4FC7">
        <w:rPr>
          <w:sz w:val="22"/>
          <w:szCs w:val="22"/>
        </w:rPr>
        <w:t>Wipe down tools after use.</w:t>
      </w:r>
    </w:p>
    <w:p w14:paraId="68B986BF" w14:textId="77777777" w:rsidR="00BA4FC7" w:rsidRPr="00BA4FC7" w:rsidRDefault="00BA4FC7" w:rsidP="00BA4FC7">
      <w:pPr>
        <w:numPr>
          <w:ilvl w:val="1"/>
          <w:numId w:val="32"/>
        </w:numPr>
        <w:rPr>
          <w:sz w:val="22"/>
          <w:szCs w:val="22"/>
        </w:rPr>
      </w:pPr>
      <w:r w:rsidRPr="00BA4FC7">
        <w:rPr>
          <w:sz w:val="22"/>
          <w:szCs w:val="22"/>
        </w:rPr>
        <w:t>Sharpen blades and cutting tools regularly.</w:t>
      </w:r>
    </w:p>
    <w:p w14:paraId="30732C2C" w14:textId="77777777" w:rsidR="00BA4FC7" w:rsidRPr="00BA4FC7" w:rsidRDefault="00BA4FC7" w:rsidP="00BA4FC7">
      <w:pPr>
        <w:numPr>
          <w:ilvl w:val="1"/>
          <w:numId w:val="32"/>
        </w:numPr>
        <w:rPr>
          <w:sz w:val="22"/>
          <w:szCs w:val="22"/>
        </w:rPr>
      </w:pPr>
      <w:r w:rsidRPr="00BA4FC7">
        <w:rPr>
          <w:sz w:val="22"/>
          <w:szCs w:val="22"/>
        </w:rPr>
        <w:t>Lubricate moving parts if needed and protect from moisture.</w:t>
      </w:r>
    </w:p>
    <w:p w14:paraId="38A17833" w14:textId="77777777" w:rsidR="00BA4FC7" w:rsidRPr="00BA4FC7" w:rsidRDefault="00BA4FC7" w:rsidP="00BA4FC7">
      <w:pPr>
        <w:rPr>
          <w:b/>
          <w:bCs/>
          <w:sz w:val="22"/>
          <w:szCs w:val="22"/>
        </w:rPr>
      </w:pPr>
      <w:r w:rsidRPr="00BA4FC7">
        <w:rPr>
          <w:b/>
          <w:bCs/>
          <w:sz w:val="22"/>
          <w:szCs w:val="22"/>
        </w:rPr>
        <w:t>Legal Responsibilities</w:t>
      </w:r>
    </w:p>
    <w:p w14:paraId="258CFD1E" w14:textId="77777777" w:rsidR="00BA4FC7" w:rsidRPr="00BA4FC7" w:rsidRDefault="00BA4FC7" w:rsidP="00BA4FC7">
      <w:pPr>
        <w:rPr>
          <w:sz w:val="22"/>
          <w:szCs w:val="22"/>
        </w:rPr>
      </w:pPr>
      <w:r w:rsidRPr="00BA4FC7">
        <w:rPr>
          <w:sz w:val="22"/>
          <w:szCs w:val="22"/>
        </w:rPr>
        <w:t>Under both the WHS and OH&amp;S legislation:</w:t>
      </w:r>
    </w:p>
    <w:p w14:paraId="2CD73168" w14:textId="5454ADCB" w:rsidR="00BA4FC7" w:rsidRPr="00BA4FC7" w:rsidRDefault="00BA4FC7" w:rsidP="00BA4FC7">
      <w:pPr>
        <w:numPr>
          <w:ilvl w:val="0"/>
          <w:numId w:val="33"/>
        </w:numPr>
        <w:rPr>
          <w:sz w:val="22"/>
          <w:szCs w:val="22"/>
        </w:rPr>
      </w:pPr>
      <w:r w:rsidRPr="00BA4FC7">
        <w:rPr>
          <w:b/>
          <w:bCs/>
          <w:sz w:val="22"/>
          <w:szCs w:val="22"/>
        </w:rPr>
        <w:t>Employers/PCBUs</w:t>
      </w:r>
      <w:r w:rsidRPr="00BA4FC7">
        <w:rPr>
          <w:sz w:val="22"/>
          <w:szCs w:val="22"/>
        </w:rPr>
        <w:t xml:space="preserve"> must provide safe tools, training, </w:t>
      </w:r>
      <w:r w:rsidRPr="00BA4FC7">
        <w:rPr>
          <w:sz w:val="22"/>
          <w:szCs w:val="22"/>
        </w:rPr>
        <w:t xml:space="preserve">and </w:t>
      </w:r>
      <w:r w:rsidRPr="00BA4FC7">
        <w:rPr>
          <w:sz w:val="22"/>
          <w:szCs w:val="22"/>
        </w:rPr>
        <w:t>instruction and ensure tools are maintained in safe condition.</w:t>
      </w:r>
    </w:p>
    <w:p w14:paraId="568F1D86" w14:textId="77777777" w:rsidR="00BA4FC7" w:rsidRPr="00BA4FC7" w:rsidRDefault="00BA4FC7" w:rsidP="00BA4FC7">
      <w:pPr>
        <w:numPr>
          <w:ilvl w:val="0"/>
          <w:numId w:val="33"/>
        </w:numPr>
        <w:rPr>
          <w:sz w:val="22"/>
          <w:szCs w:val="22"/>
        </w:rPr>
      </w:pPr>
      <w:r w:rsidRPr="00BA4FC7">
        <w:rPr>
          <w:b/>
          <w:bCs/>
          <w:sz w:val="22"/>
          <w:szCs w:val="22"/>
        </w:rPr>
        <w:t>Workers</w:t>
      </w:r>
      <w:r w:rsidRPr="00BA4FC7">
        <w:rPr>
          <w:sz w:val="22"/>
          <w:szCs w:val="22"/>
        </w:rPr>
        <w:t xml:space="preserve"> must use tools safely, follow procedures, and report hazards or defective equipment.</w:t>
      </w:r>
    </w:p>
    <w:p w14:paraId="4B6C871A" w14:textId="6F2089C6" w:rsidR="00BA4FC7" w:rsidRPr="00BA4FC7" w:rsidRDefault="00BA4FC7" w:rsidP="00BA4FC7">
      <w:pPr>
        <w:numPr>
          <w:ilvl w:val="0"/>
          <w:numId w:val="33"/>
        </w:numPr>
        <w:rPr>
          <w:sz w:val="22"/>
          <w:szCs w:val="22"/>
        </w:rPr>
      </w:pPr>
      <w:r w:rsidRPr="00BA4FC7">
        <w:rPr>
          <w:b/>
          <w:bCs/>
          <w:sz w:val="22"/>
          <w:szCs w:val="22"/>
        </w:rPr>
        <w:t>Supervisors</w:t>
      </w:r>
      <w:r w:rsidRPr="00BA4FC7">
        <w:rPr>
          <w:sz w:val="22"/>
          <w:szCs w:val="22"/>
        </w:rPr>
        <w:t xml:space="preserve"> must ensure </w:t>
      </w:r>
      <w:r w:rsidRPr="00BA4FC7">
        <w:rPr>
          <w:sz w:val="22"/>
          <w:szCs w:val="22"/>
        </w:rPr>
        <w:t xml:space="preserve">that </w:t>
      </w:r>
      <w:r w:rsidRPr="00BA4FC7">
        <w:rPr>
          <w:sz w:val="22"/>
          <w:szCs w:val="22"/>
        </w:rPr>
        <w:t>safe systems of work are in place and that hand tools are regularly inspected.</w:t>
      </w:r>
    </w:p>
    <w:p w14:paraId="00AC9E90" w14:textId="77777777" w:rsidR="00BA4FC7" w:rsidRPr="00BA4FC7" w:rsidRDefault="00BA4FC7" w:rsidP="00BA4FC7">
      <w:pPr>
        <w:rPr>
          <w:b/>
          <w:bCs/>
          <w:sz w:val="22"/>
          <w:szCs w:val="22"/>
        </w:rPr>
      </w:pPr>
      <w:r w:rsidRPr="00BA4FC7">
        <w:rPr>
          <w:b/>
          <w:bCs/>
          <w:sz w:val="22"/>
          <w:szCs w:val="22"/>
        </w:rPr>
        <w:t>Discussion Points</w:t>
      </w:r>
    </w:p>
    <w:p w14:paraId="794BA35F" w14:textId="69C65D65" w:rsidR="00BA4FC7" w:rsidRPr="00BA4FC7" w:rsidRDefault="00BA4FC7" w:rsidP="00BA4FC7">
      <w:pPr>
        <w:numPr>
          <w:ilvl w:val="0"/>
          <w:numId w:val="34"/>
        </w:numPr>
        <w:rPr>
          <w:sz w:val="22"/>
          <w:szCs w:val="22"/>
        </w:rPr>
      </w:pPr>
      <w:r w:rsidRPr="00BA4FC7">
        <w:rPr>
          <w:sz w:val="22"/>
          <w:szCs w:val="22"/>
        </w:rPr>
        <w:t xml:space="preserve">Have you ever used a tool that wasn’t fit for </w:t>
      </w:r>
      <w:r w:rsidRPr="00BA4FC7">
        <w:rPr>
          <w:sz w:val="22"/>
          <w:szCs w:val="22"/>
        </w:rPr>
        <w:t xml:space="preserve">the </w:t>
      </w:r>
      <w:r w:rsidRPr="00BA4FC7">
        <w:rPr>
          <w:sz w:val="22"/>
          <w:szCs w:val="22"/>
        </w:rPr>
        <w:t>purpose or was in poor condition?</w:t>
      </w:r>
    </w:p>
    <w:p w14:paraId="65C76208" w14:textId="77777777" w:rsidR="00BA4FC7" w:rsidRPr="00BA4FC7" w:rsidRDefault="00BA4FC7" w:rsidP="00BA4FC7">
      <w:pPr>
        <w:numPr>
          <w:ilvl w:val="0"/>
          <w:numId w:val="34"/>
        </w:numPr>
        <w:rPr>
          <w:sz w:val="22"/>
          <w:szCs w:val="22"/>
        </w:rPr>
      </w:pPr>
      <w:r w:rsidRPr="00BA4FC7">
        <w:rPr>
          <w:sz w:val="22"/>
          <w:szCs w:val="22"/>
        </w:rPr>
        <w:t>Do we have a system for tagging out broken tools and getting them repaired or replaced?</w:t>
      </w:r>
    </w:p>
    <w:p w14:paraId="2D08AF4A" w14:textId="3650A451" w:rsidR="00BA4FC7" w:rsidRPr="00BA4FC7" w:rsidRDefault="00BA4FC7" w:rsidP="00BA4FC7">
      <w:pPr>
        <w:numPr>
          <w:ilvl w:val="0"/>
          <w:numId w:val="34"/>
        </w:numPr>
        <w:rPr>
          <w:sz w:val="22"/>
          <w:szCs w:val="22"/>
        </w:rPr>
      </w:pPr>
      <w:r w:rsidRPr="00BA4FC7">
        <w:rPr>
          <w:sz w:val="22"/>
          <w:szCs w:val="22"/>
        </w:rPr>
        <w:t xml:space="preserve">Are all workers trained in the safe use of specialised hand tools </w:t>
      </w:r>
      <w:r w:rsidRPr="00BA4FC7">
        <w:rPr>
          <w:sz w:val="22"/>
          <w:szCs w:val="22"/>
        </w:rPr>
        <w:t>on-site</w:t>
      </w:r>
      <w:r w:rsidRPr="00BA4FC7">
        <w:rPr>
          <w:sz w:val="22"/>
          <w:szCs w:val="22"/>
        </w:rPr>
        <w:t>?</w:t>
      </w:r>
    </w:p>
    <w:p w14:paraId="41397051" w14:textId="31842712" w:rsidR="00BA4FC7" w:rsidRPr="00BA4FC7" w:rsidRDefault="00BA4FC7" w:rsidP="00BA4FC7">
      <w:pPr>
        <w:rPr>
          <w:sz w:val="22"/>
          <w:szCs w:val="22"/>
        </w:rPr>
      </w:pPr>
    </w:p>
    <w:p w14:paraId="5396A360" w14:textId="77777777" w:rsidR="00BA4FC7" w:rsidRPr="00BA4FC7" w:rsidRDefault="00BA4FC7" w:rsidP="00BA4FC7">
      <w:pPr>
        <w:rPr>
          <w:b/>
          <w:bCs/>
          <w:sz w:val="22"/>
          <w:szCs w:val="22"/>
        </w:rPr>
      </w:pPr>
      <w:r w:rsidRPr="00BA4FC7">
        <w:rPr>
          <w:b/>
          <w:bCs/>
          <w:sz w:val="22"/>
          <w:szCs w:val="22"/>
        </w:rPr>
        <w:t>Takeaway Message</w:t>
      </w:r>
    </w:p>
    <w:p w14:paraId="55066C72" w14:textId="77777777" w:rsidR="00BA4FC7" w:rsidRPr="00BA4FC7" w:rsidRDefault="00BA4FC7" w:rsidP="00BA4FC7">
      <w:pPr>
        <w:rPr>
          <w:sz w:val="22"/>
          <w:szCs w:val="22"/>
        </w:rPr>
      </w:pPr>
      <w:r w:rsidRPr="00BA4FC7">
        <w:rPr>
          <w:b/>
          <w:bCs/>
          <w:sz w:val="22"/>
          <w:szCs w:val="22"/>
        </w:rPr>
        <w:t>Hand tools are only safe when used correctly and kept in good condition.</w:t>
      </w:r>
      <w:r w:rsidRPr="00BA4FC7">
        <w:rPr>
          <w:sz w:val="22"/>
          <w:szCs w:val="22"/>
        </w:rPr>
        <w:t xml:space="preserve"> Don’t take shortcuts – inspect tools, use them properly, wear your PPE, and report anything that doesn’t look right.</w:t>
      </w:r>
    </w:p>
    <w:p w14:paraId="0D9FA083" w14:textId="6CAE58E5" w:rsidR="004B62BF" w:rsidRPr="00BA4FC7" w:rsidRDefault="004B62BF" w:rsidP="00950CD1">
      <w:pPr>
        <w:rPr>
          <w:sz w:val="22"/>
          <w:szCs w:val="22"/>
        </w:rPr>
      </w:pPr>
    </w:p>
    <w:sectPr w:rsidR="004B62BF" w:rsidRPr="00BA4FC7" w:rsidSect="004A3BA5">
      <w:headerReference w:type="default" r:id="rId11"/>
      <w:footerReference w:type="default" r:id="rId12"/>
      <w:pgSz w:w="11906" w:h="16838" w:code="9"/>
      <w:pgMar w:top="720" w:right="720" w:bottom="720" w:left="720" w:header="709" w:footer="397" w:gutter="0"/>
      <w:paperSrc w:first="293" w:other="2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D1F2" w14:textId="77777777" w:rsidR="00E54FA0" w:rsidRDefault="00E54FA0" w:rsidP="001F7B32">
      <w:pPr>
        <w:spacing w:after="0" w:line="240" w:lineRule="auto"/>
      </w:pPr>
      <w:r>
        <w:separator/>
      </w:r>
    </w:p>
    <w:p w14:paraId="3E69FF70" w14:textId="77777777" w:rsidR="00E54FA0" w:rsidRDefault="00E54FA0"/>
    <w:p w14:paraId="03795351" w14:textId="77777777" w:rsidR="00E54FA0" w:rsidRDefault="00E54FA0"/>
  </w:endnote>
  <w:endnote w:type="continuationSeparator" w:id="0">
    <w:p w14:paraId="5DB5EAC0" w14:textId="77777777" w:rsidR="00E54FA0" w:rsidRDefault="00E54FA0" w:rsidP="001F7B32">
      <w:pPr>
        <w:spacing w:after="0" w:line="240" w:lineRule="auto"/>
      </w:pPr>
      <w:r>
        <w:continuationSeparator/>
      </w:r>
    </w:p>
    <w:p w14:paraId="26FBB48C" w14:textId="77777777" w:rsidR="00E54FA0" w:rsidRDefault="00E54FA0"/>
    <w:p w14:paraId="214A2ECF" w14:textId="77777777" w:rsidR="00E54FA0" w:rsidRDefault="00E54FA0"/>
  </w:endnote>
  <w:endnote w:type="continuationNotice" w:id="1">
    <w:p w14:paraId="35359EDA" w14:textId="77777777" w:rsidR="00E54FA0" w:rsidRDefault="00E54FA0">
      <w:pPr>
        <w:spacing w:after="0" w:line="240" w:lineRule="auto"/>
      </w:pPr>
    </w:p>
    <w:p w14:paraId="651BD454" w14:textId="77777777" w:rsidR="00E54FA0" w:rsidRDefault="00E54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41CD" w14:textId="2DEBE8DC" w:rsidR="001F7B32" w:rsidRPr="00823414" w:rsidRDefault="001F7B32" w:rsidP="006F7C0B">
    <w:pPr>
      <w:pStyle w:val="Footer"/>
      <w:tabs>
        <w:tab w:val="left" w:pos="9781"/>
      </w:tabs>
      <w:rPr>
        <w:rFonts w:ascii="Arial" w:hAnsi="Arial" w:cs="Arial"/>
        <w:b/>
        <w:bCs/>
        <w:color w:val="FFFFFF" w:themeColor="background1"/>
        <w:sz w:val="10"/>
        <w:szCs w:val="10"/>
      </w:rPr>
    </w:pPr>
    <w:r w:rsidRPr="00823414">
      <w:rPr>
        <w:rFonts w:ascii="Arial" w:hAnsi="Arial" w:cs="Arial"/>
        <w:b/>
        <w:bCs/>
        <w:color w:val="FFFFFF" w:themeColor="background1"/>
        <w:sz w:val="16"/>
        <w:szCs w:val="16"/>
      </w:rPr>
      <w:ptab w:relativeTo="margin" w:alignment="center" w:leader="none"/>
    </w:r>
    <w:r w:rsidRPr="00823414">
      <w:rPr>
        <w:rFonts w:ascii="Arial" w:hAnsi="Arial" w:cs="Arial"/>
        <w:b/>
        <w:bCs/>
        <w:color w:val="FFFFFF" w:themeColor="background1"/>
        <w:sz w:val="16"/>
        <w:szCs w:val="16"/>
      </w:rPr>
      <w:ptab w:relativeTo="margin" w:alignment="right" w:leader="none"/>
    </w:r>
    <w:r w:rsidR="004F73DC" w:rsidRPr="00823414">
      <w:rPr>
        <w:rFonts w:ascii="Arial" w:hAnsi="Arial" w:cs="Arial"/>
        <w:b/>
        <w:bCs/>
        <w:color w:val="FFFFFF" w:themeColor="background1"/>
        <w:sz w:val="16"/>
        <w:szCs w:val="16"/>
      </w:rPr>
      <w:t xml:space="preserve">   </w:t>
    </w:r>
    <w:r w:rsidRPr="00823414">
      <w:rPr>
        <w:rFonts w:ascii="Arial" w:hAnsi="Arial" w:cs="Arial"/>
        <w:b/>
        <w:bCs/>
        <w:color w:val="FFFFFF" w:themeColor="background1"/>
        <w:sz w:val="16"/>
        <w:szCs w:val="16"/>
      </w:rPr>
      <w:t xml:space="preserve">Page </w:t>
    </w:r>
    <w:r w:rsidRPr="00823414">
      <w:rPr>
        <w:rFonts w:ascii="Arial" w:hAnsi="Arial" w:cs="Arial"/>
        <w:b/>
        <w:bCs/>
        <w:color w:val="FFFFFF" w:themeColor="background1"/>
        <w:sz w:val="16"/>
        <w:szCs w:val="16"/>
      </w:rPr>
      <w:fldChar w:fldCharType="begin"/>
    </w:r>
    <w:r w:rsidRPr="00823414">
      <w:rPr>
        <w:rFonts w:ascii="Arial" w:hAnsi="Arial" w:cs="Arial"/>
        <w:b/>
        <w:bCs/>
        <w:color w:val="FFFFFF" w:themeColor="background1"/>
        <w:sz w:val="16"/>
        <w:szCs w:val="16"/>
      </w:rPr>
      <w:instrText xml:space="preserve"> PAGE  \* Arabic  \* MERGEFORMAT </w:instrText>
    </w:r>
    <w:r w:rsidRPr="00823414">
      <w:rPr>
        <w:rFonts w:ascii="Arial" w:hAnsi="Arial" w:cs="Arial"/>
        <w:b/>
        <w:bCs/>
        <w:color w:val="FFFFFF" w:themeColor="background1"/>
        <w:sz w:val="16"/>
        <w:szCs w:val="16"/>
      </w:rPr>
      <w:fldChar w:fldCharType="separate"/>
    </w:r>
    <w:r w:rsidRPr="00823414">
      <w:rPr>
        <w:rFonts w:ascii="Arial" w:hAnsi="Arial" w:cs="Arial"/>
        <w:b/>
        <w:bCs/>
        <w:noProof/>
        <w:color w:val="FFFFFF" w:themeColor="background1"/>
        <w:sz w:val="16"/>
        <w:szCs w:val="16"/>
      </w:rPr>
      <w:t>1</w:t>
    </w:r>
    <w:r w:rsidRPr="00823414">
      <w:rPr>
        <w:rFonts w:ascii="Arial" w:hAnsi="Arial" w:cs="Arial"/>
        <w:b/>
        <w:bCs/>
        <w:color w:val="FFFFFF" w:themeColor="background1"/>
        <w:sz w:val="16"/>
        <w:szCs w:val="16"/>
      </w:rPr>
      <w:fldChar w:fldCharType="end"/>
    </w:r>
    <w:r w:rsidRPr="00823414">
      <w:rPr>
        <w:rFonts w:ascii="Arial" w:hAnsi="Arial" w:cs="Arial"/>
        <w:b/>
        <w:bCs/>
        <w:color w:val="FFFFFF" w:themeColor="background1"/>
        <w:sz w:val="16"/>
        <w:szCs w:val="16"/>
      </w:rPr>
      <w:t xml:space="preserve"> of </w:t>
    </w:r>
    <w:r w:rsidRPr="00823414">
      <w:rPr>
        <w:rFonts w:ascii="Arial" w:hAnsi="Arial" w:cs="Arial"/>
        <w:b/>
        <w:bCs/>
        <w:color w:val="FFFFFF" w:themeColor="background1"/>
        <w:sz w:val="16"/>
        <w:szCs w:val="16"/>
      </w:rPr>
      <w:fldChar w:fldCharType="begin"/>
    </w:r>
    <w:r w:rsidRPr="00823414">
      <w:rPr>
        <w:rFonts w:ascii="Arial" w:hAnsi="Arial" w:cs="Arial"/>
        <w:b/>
        <w:bCs/>
        <w:color w:val="FFFFFF" w:themeColor="background1"/>
        <w:sz w:val="16"/>
        <w:szCs w:val="16"/>
      </w:rPr>
      <w:instrText xml:space="preserve"> NUMPAGES  \* Arabic  \* MERGEFORMAT </w:instrText>
    </w:r>
    <w:r w:rsidRPr="00823414">
      <w:rPr>
        <w:rFonts w:ascii="Arial" w:hAnsi="Arial" w:cs="Arial"/>
        <w:b/>
        <w:bCs/>
        <w:color w:val="FFFFFF" w:themeColor="background1"/>
        <w:sz w:val="16"/>
        <w:szCs w:val="16"/>
      </w:rPr>
      <w:fldChar w:fldCharType="separate"/>
    </w:r>
    <w:r w:rsidRPr="00823414">
      <w:rPr>
        <w:rFonts w:ascii="Arial" w:hAnsi="Arial" w:cs="Arial"/>
        <w:b/>
        <w:bCs/>
        <w:noProof/>
        <w:color w:val="FFFFFF" w:themeColor="background1"/>
        <w:sz w:val="16"/>
        <w:szCs w:val="16"/>
      </w:rPr>
      <w:t>2</w:t>
    </w:r>
    <w:r w:rsidRPr="00823414">
      <w:rPr>
        <w:rFonts w:ascii="Arial" w:hAnsi="Arial" w:cs="Arial"/>
        <w:b/>
        <w:bCs/>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6DE16" w14:textId="77777777" w:rsidR="00E54FA0" w:rsidRDefault="00E54FA0" w:rsidP="001F7B32">
      <w:pPr>
        <w:spacing w:after="0" w:line="240" w:lineRule="auto"/>
      </w:pPr>
      <w:r>
        <w:separator/>
      </w:r>
    </w:p>
    <w:p w14:paraId="61B2D63F" w14:textId="77777777" w:rsidR="00E54FA0" w:rsidRDefault="00E54FA0"/>
    <w:p w14:paraId="24D20A14" w14:textId="77777777" w:rsidR="00E54FA0" w:rsidRDefault="00E54FA0"/>
  </w:footnote>
  <w:footnote w:type="continuationSeparator" w:id="0">
    <w:p w14:paraId="34E82AF2" w14:textId="77777777" w:rsidR="00E54FA0" w:rsidRDefault="00E54FA0" w:rsidP="001F7B32">
      <w:pPr>
        <w:spacing w:after="0" w:line="240" w:lineRule="auto"/>
      </w:pPr>
      <w:r>
        <w:continuationSeparator/>
      </w:r>
    </w:p>
    <w:p w14:paraId="49C45AE2" w14:textId="77777777" w:rsidR="00E54FA0" w:rsidRDefault="00E54FA0"/>
    <w:p w14:paraId="0CDF6932" w14:textId="77777777" w:rsidR="00E54FA0" w:rsidRDefault="00E54FA0"/>
  </w:footnote>
  <w:footnote w:type="continuationNotice" w:id="1">
    <w:p w14:paraId="53848530" w14:textId="77777777" w:rsidR="00E54FA0" w:rsidRDefault="00E54FA0">
      <w:pPr>
        <w:spacing w:after="0" w:line="240" w:lineRule="auto"/>
      </w:pPr>
    </w:p>
    <w:p w14:paraId="1DF6735B" w14:textId="77777777" w:rsidR="00E54FA0" w:rsidRDefault="00E54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648A" w14:textId="70A7213E" w:rsidR="001F7B32" w:rsidRDefault="001369C1">
    <w:pPr>
      <w:pStyle w:val="Header"/>
    </w:pPr>
    <w:r>
      <w:rPr>
        <w:noProof/>
      </w:rPr>
      <mc:AlternateContent>
        <mc:Choice Requires="wps">
          <w:drawing>
            <wp:anchor distT="0" distB="0" distL="114300" distR="114300" simplePos="0" relativeHeight="251657728" behindDoc="0" locked="0" layoutInCell="1" allowOverlap="1" wp14:anchorId="12BC4D15" wp14:editId="0076A3E3">
              <wp:simplePos x="0" y="0"/>
              <wp:positionH relativeFrom="page">
                <wp:posOffset>0</wp:posOffset>
              </wp:positionH>
              <wp:positionV relativeFrom="paragraph">
                <wp:posOffset>-87791</wp:posOffset>
              </wp:positionV>
              <wp:extent cx="7560000" cy="457200"/>
              <wp:effectExtent l="0" t="0" r="0" b="0"/>
              <wp:wrapNone/>
              <wp:docPr id="537499859" name="Text Box 2"/>
              <wp:cNvGraphicFramePr/>
              <a:graphic xmlns:a="http://schemas.openxmlformats.org/drawingml/2006/main">
                <a:graphicData uri="http://schemas.microsoft.com/office/word/2010/wordprocessingShape">
                  <wps:wsp>
                    <wps:cNvSpPr txBox="1"/>
                    <wps:spPr>
                      <a:xfrm>
                        <a:off x="0" y="0"/>
                        <a:ext cx="7560000" cy="457200"/>
                      </a:xfrm>
                      <a:prstGeom prst="rect">
                        <a:avLst/>
                      </a:prstGeom>
                      <a:noFill/>
                      <a:ln w="6350">
                        <a:noFill/>
                      </a:ln>
                    </wps:spPr>
                    <wps:txbx>
                      <w:txbxContent>
                        <w:p w14:paraId="1E76D313" w14:textId="2F749B9E" w:rsidR="004A2A0B" w:rsidRPr="00BD2AE3" w:rsidRDefault="00D551AD" w:rsidP="00683760">
                          <w:pPr>
                            <w:pStyle w:val="RMEHeading"/>
                            <w:rPr>
                              <w:sz w:val="28"/>
                              <w:szCs w:val="28"/>
                            </w:rPr>
                          </w:pPr>
                          <w:r>
                            <w:rPr>
                              <w:sz w:val="28"/>
                              <w:szCs w:val="28"/>
                            </w:rPr>
                            <w:t>Risk – Motorised Carts</w:t>
                          </w:r>
                        </w:p>
                        <w:p w14:paraId="76A435D3" w14:textId="4ECC597B" w:rsidR="004A2A0B" w:rsidRPr="004A2A0B" w:rsidRDefault="00790649" w:rsidP="00683760">
                          <w:pPr>
                            <w:pStyle w:val="RMEHeading"/>
                          </w:pPr>
                          <w:r w:rsidRPr="00790649">
                            <w:t>© Risk Management Essentials Pty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C4D15" id="_x0000_t202" coordsize="21600,21600" o:spt="202" path="m,l,21600r21600,l21600,xe">
              <v:stroke joinstyle="miter"/>
              <v:path gradientshapeok="t" o:connecttype="rect"/>
            </v:shapetype>
            <v:shape id="Text Box 2" o:spid="_x0000_s1026" type="#_x0000_t202" style="position:absolute;margin-left:0;margin-top:-6.9pt;width:595.3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Y1FAIAACwEAAAOAAAAZHJzL2Uyb0RvYy54bWysU11v2yAUfZ+0/4B4X+x0SdpZcaqsVaZJ&#10;UVspnfpMMMSWgMuAxM5+/S7Y+VC3p2l+wBfu5X6cc5jfd1qRg3C+AVPS8SinRBgOVWN2Jf3xuvp0&#10;R4kPzFRMgRElPQpP7xcfP8xbW4gbqEFVwhFMYnzR2pLWIdgiyzyvhWZ+BFYYdEpwmgXcul1WOdZi&#10;dq2ymzyfZS24yjrgwns8feyddJHySyl4eJbSi0BUSbG3kFaX1m1cs8WcFTvHbN3woQ32D11o1hgs&#10;ek71yAIje9f8kUo33IEHGUYcdAZSNlykGXCacf5umk3NrEizIDjenmHy/y8tfzps7IsjofsKHRIY&#10;AWmtLzwexnk66XT8Y6cE/Qjh8Qyb6ALheHg7neX4UcLRN5neIi8xTXa5bZ0P3wRoEo2SOqQlocUO&#10;ax/60FNILGZg1SiVqFGGtCWdfZ7m6cLZg8mVwRqXXqMVum03DLCF6ohzOegp95avGiy+Zj68MIcc&#10;Y7+o2/CMi1SARWCwKKnB/frbeYxH6NFLSYuaKan/uWdOUKK+GyTly3gyiSJLmwQEJe7as732mL1+&#10;AJTlGF+I5cnEyy6okykd6DeU9zJWRRczHGuXNJzMh9ArGZ8HF8tlCkJZWRbWZmN5TB3hjNC+dm/M&#10;2QH/gMw9wUldrHhHQx/bE7HcB5BN4igC3KM64I6STCwPzydq/nqfoi6PfPEbAAD//wMAUEsDBBQA&#10;BgAIAAAAIQBEky2u4AAAAAgBAAAPAAAAZHJzL2Rvd25yZXYueG1sTI9BS8NAEIXvgv9hGcFbu0mk&#10;JabZlBIoguihtRdvk+w0Cc3Oxuy2jf56tyc9Dm947/vy9WR6caHRdZYVxPMIBHFtdceNgsPHdpaC&#10;cB5ZY2+ZFHyTg3Vxf5djpu2Vd3TZ+0aEEnYZKmi9HzIpXd2SQTe3A3HIjnY06MM5NlKPeA3lppdJ&#10;FC2lwY7DQosDlS3Vp/3ZKHgtt++4qxKT/vTly9txM3wdPhdKPT5MmxUIT5P/e4YbfkCHIjBV9sza&#10;iV5BEPEKZvFTELjF8XO0BFEpWKQJyCKX/wWKXwAAAP//AwBQSwECLQAUAAYACAAAACEAtoM4kv4A&#10;AADhAQAAEwAAAAAAAAAAAAAAAAAAAAAAW0NvbnRlbnRfVHlwZXNdLnhtbFBLAQItABQABgAIAAAA&#10;IQA4/SH/1gAAAJQBAAALAAAAAAAAAAAAAAAAAC8BAABfcmVscy8ucmVsc1BLAQItABQABgAIAAAA&#10;IQBEHiY1FAIAACwEAAAOAAAAAAAAAAAAAAAAAC4CAABkcnMvZTJvRG9jLnhtbFBLAQItABQABgAI&#10;AAAAIQBEky2u4AAAAAgBAAAPAAAAAAAAAAAAAAAAAG4EAABkcnMvZG93bnJldi54bWxQSwUGAAAA&#10;AAQABADzAAAAewUAAAAA&#10;" filled="f" stroked="f" strokeweight=".5pt">
              <v:textbox>
                <w:txbxContent>
                  <w:p w14:paraId="1E76D313" w14:textId="2F749B9E" w:rsidR="004A2A0B" w:rsidRPr="00BD2AE3" w:rsidRDefault="00D551AD" w:rsidP="00683760">
                    <w:pPr>
                      <w:pStyle w:val="RMEHeading"/>
                      <w:rPr>
                        <w:sz w:val="28"/>
                        <w:szCs w:val="28"/>
                      </w:rPr>
                    </w:pPr>
                    <w:r>
                      <w:rPr>
                        <w:sz w:val="28"/>
                        <w:szCs w:val="28"/>
                      </w:rPr>
                      <w:t>Risk – Motorised Carts</w:t>
                    </w:r>
                  </w:p>
                  <w:p w14:paraId="76A435D3" w14:textId="4ECC597B" w:rsidR="004A2A0B" w:rsidRPr="004A2A0B" w:rsidRDefault="00790649" w:rsidP="00683760">
                    <w:pPr>
                      <w:pStyle w:val="RMEHeading"/>
                    </w:pPr>
                    <w:r w:rsidRPr="00790649">
                      <w:t>© Risk Management Essentials Pty Ltd</w:t>
                    </w:r>
                  </w:p>
                </w:txbxContent>
              </v:textbox>
              <w10:wrap anchorx="page"/>
            </v:shape>
          </w:pict>
        </mc:Fallback>
      </mc:AlternateContent>
    </w:r>
    <w:r w:rsidR="0091290C">
      <w:rPr>
        <w:noProof/>
      </w:rPr>
      <w:drawing>
        <wp:anchor distT="0" distB="0" distL="114300" distR="114300" simplePos="0" relativeHeight="251659264" behindDoc="1" locked="1" layoutInCell="1" allowOverlap="1" wp14:anchorId="56B33AB0" wp14:editId="270D4DB4">
          <wp:simplePos x="0" y="0"/>
          <wp:positionH relativeFrom="page">
            <wp:align>left</wp:align>
          </wp:positionH>
          <wp:positionV relativeFrom="page">
            <wp:align>top</wp:align>
          </wp:positionV>
          <wp:extent cx="7596000" cy="10742842"/>
          <wp:effectExtent l="0" t="0" r="5080" b="1905"/>
          <wp:wrapNone/>
          <wp:docPr id="2117084862" name="Picture 2" descr="A white background with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4862" name="Picture 2" descr="A white background with black dots"/>
                  <pic:cNvPicPr/>
                </pic:nvPicPr>
                <pic:blipFill>
                  <a:blip r:embed="rId1">
                    <a:extLst>
                      <a:ext uri="{28A0092B-C50C-407E-A947-70E740481C1C}">
                        <a14:useLocalDpi xmlns:a14="http://schemas.microsoft.com/office/drawing/2010/main" val="0"/>
                      </a:ext>
                    </a:extLst>
                  </a:blip>
                  <a:stretch>
                    <a:fillRect/>
                  </a:stretch>
                </pic:blipFill>
                <pic:spPr>
                  <a:xfrm>
                    <a:off x="0" y="0"/>
                    <a:ext cx="7596000" cy="10742842"/>
                  </a:xfrm>
                  <a:prstGeom prst="rect">
                    <a:avLst/>
                  </a:prstGeom>
                </pic:spPr>
              </pic:pic>
            </a:graphicData>
          </a:graphic>
          <wp14:sizeRelH relativeFrom="page">
            <wp14:pctWidth>0</wp14:pctWidth>
          </wp14:sizeRelH>
          <wp14:sizeRelV relativeFrom="page">
            <wp14:pctHeight>0</wp14:pctHeight>
          </wp14:sizeRelV>
        </wp:anchor>
      </w:drawing>
    </w:r>
  </w:p>
  <w:p w14:paraId="356ACCEB" w14:textId="7CF61F54" w:rsidR="00E61D17" w:rsidRDefault="00823414" w:rsidP="00823414">
    <w:pPr>
      <w:tabs>
        <w:tab w:val="left" w:pos="6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3D3"/>
    <w:multiLevelType w:val="multilevel"/>
    <w:tmpl w:val="134A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E2722"/>
    <w:multiLevelType w:val="multilevel"/>
    <w:tmpl w:val="E0B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91EC8"/>
    <w:multiLevelType w:val="multilevel"/>
    <w:tmpl w:val="493A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76C53"/>
    <w:multiLevelType w:val="multilevel"/>
    <w:tmpl w:val="F3FE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85643"/>
    <w:multiLevelType w:val="hybridMultilevel"/>
    <w:tmpl w:val="02F48EE6"/>
    <w:lvl w:ilvl="0" w:tplc="89F02468">
      <w:start w:val="1"/>
      <w:numFmt w:val="bullet"/>
      <w:pStyle w:val="RMEBodyBulletStyle"/>
      <w:lvlText w:val=""/>
      <w:lvlJc w:val="left"/>
      <w:pPr>
        <w:ind w:left="720" w:hanging="360"/>
      </w:pPr>
      <w:rPr>
        <w:rFonts w:ascii="Symbol" w:hAnsi="Symbol" w:hint="default"/>
        <w:color w:val="23A0A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C21F73"/>
    <w:multiLevelType w:val="multilevel"/>
    <w:tmpl w:val="7AAA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74C91"/>
    <w:multiLevelType w:val="multilevel"/>
    <w:tmpl w:val="52B4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B7777"/>
    <w:multiLevelType w:val="multilevel"/>
    <w:tmpl w:val="B8C86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8552A"/>
    <w:multiLevelType w:val="multilevel"/>
    <w:tmpl w:val="F1F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04698"/>
    <w:multiLevelType w:val="multilevel"/>
    <w:tmpl w:val="0EB0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A0A5D"/>
    <w:multiLevelType w:val="multilevel"/>
    <w:tmpl w:val="8BF8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D4F22"/>
    <w:multiLevelType w:val="multilevel"/>
    <w:tmpl w:val="24E0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35BF4"/>
    <w:multiLevelType w:val="multilevel"/>
    <w:tmpl w:val="D012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F26CE"/>
    <w:multiLevelType w:val="multilevel"/>
    <w:tmpl w:val="DF9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E2C17"/>
    <w:multiLevelType w:val="multilevel"/>
    <w:tmpl w:val="45B6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B7FAB"/>
    <w:multiLevelType w:val="multilevel"/>
    <w:tmpl w:val="41A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F49C0"/>
    <w:multiLevelType w:val="multilevel"/>
    <w:tmpl w:val="029E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551B2"/>
    <w:multiLevelType w:val="multilevel"/>
    <w:tmpl w:val="A6C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D7BDB"/>
    <w:multiLevelType w:val="multilevel"/>
    <w:tmpl w:val="82A4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14D53"/>
    <w:multiLevelType w:val="multilevel"/>
    <w:tmpl w:val="7B5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41F5"/>
    <w:multiLevelType w:val="multilevel"/>
    <w:tmpl w:val="1102C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4993"/>
    <w:multiLevelType w:val="multilevel"/>
    <w:tmpl w:val="B2CE2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1B681D"/>
    <w:multiLevelType w:val="multilevel"/>
    <w:tmpl w:val="ED7E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233A7"/>
    <w:multiLevelType w:val="multilevel"/>
    <w:tmpl w:val="91CE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048E4"/>
    <w:multiLevelType w:val="multilevel"/>
    <w:tmpl w:val="315C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553CE"/>
    <w:multiLevelType w:val="hybridMultilevel"/>
    <w:tmpl w:val="5C520DFA"/>
    <w:lvl w:ilvl="0" w:tplc="E2E87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D2435"/>
    <w:multiLevelType w:val="multilevel"/>
    <w:tmpl w:val="8156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B42BA"/>
    <w:multiLevelType w:val="multilevel"/>
    <w:tmpl w:val="21D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E977D7"/>
    <w:multiLevelType w:val="multilevel"/>
    <w:tmpl w:val="6D7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729A4"/>
    <w:multiLevelType w:val="multilevel"/>
    <w:tmpl w:val="88C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0422B0"/>
    <w:multiLevelType w:val="multilevel"/>
    <w:tmpl w:val="DEBE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579E9"/>
    <w:multiLevelType w:val="multilevel"/>
    <w:tmpl w:val="7B3E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52821"/>
    <w:multiLevelType w:val="multilevel"/>
    <w:tmpl w:val="873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5D6444"/>
    <w:multiLevelType w:val="multilevel"/>
    <w:tmpl w:val="8024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666465">
    <w:abstractNumId w:val="13"/>
  </w:num>
  <w:num w:numId="2" w16cid:durableId="1203791183">
    <w:abstractNumId w:val="25"/>
  </w:num>
  <w:num w:numId="3" w16cid:durableId="444229169">
    <w:abstractNumId w:val="4"/>
  </w:num>
  <w:num w:numId="4" w16cid:durableId="859582539">
    <w:abstractNumId w:val="21"/>
  </w:num>
  <w:num w:numId="5" w16cid:durableId="152139108">
    <w:abstractNumId w:val="30"/>
  </w:num>
  <w:num w:numId="6" w16cid:durableId="581991882">
    <w:abstractNumId w:val="10"/>
  </w:num>
  <w:num w:numId="7" w16cid:durableId="152647830">
    <w:abstractNumId w:val="3"/>
  </w:num>
  <w:num w:numId="8" w16cid:durableId="1271746207">
    <w:abstractNumId w:val="8"/>
  </w:num>
  <w:num w:numId="9" w16cid:durableId="171846151">
    <w:abstractNumId w:val="0"/>
  </w:num>
  <w:num w:numId="10" w16cid:durableId="669866983">
    <w:abstractNumId w:val="1"/>
  </w:num>
  <w:num w:numId="11" w16cid:durableId="1462920844">
    <w:abstractNumId w:val="32"/>
  </w:num>
  <w:num w:numId="12" w16cid:durableId="450168168">
    <w:abstractNumId w:val="26"/>
  </w:num>
  <w:num w:numId="13" w16cid:durableId="1821576136">
    <w:abstractNumId w:val="2"/>
  </w:num>
  <w:num w:numId="14" w16cid:durableId="605309003">
    <w:abstractNumId w:val="12"/>
  </w:num>
  <w:num w:numId="15" w16cid:durableId="2032369561">
    <w:abstractNumId w:val="17"/>
  </w:num>
  <w:num w:numId="16" w16cid:durableId="1219048412">
    <w:abstractNumId w:val="28"/>
  </w:num>
  <w:num w:numId="17" w16cid:durableId="1562712148">
    <w:abstractNumId w:val="24"/>
  </w:num>
  <w:num w:numId="18" w16cid:durableId="1890679159">
    <w:abstractNumId w:val="5"/>
  </w:num>
  <w:num w:numId="19" w16cid:durableId="1657608114">
    <w:abstractNumId w:val="11"/>
  </w:num>
  <w:num w:numId="20" w16cid:durableId="1908110378">
    <w:abstractNumId w:val="19"/>
  </w:num>
  <w:num w:numId="21" w16cid:durableId="1159156595">
    <w:abstractNumId w:val="20"/>
  </w:num>
  <w:num w:numId="22" w16cid:durableId="1870530695">
    <w:abstractNumId w:val="22"/>
  </w:num>
  <w:num w:numId="23" w16cid:durableId="522129884">
    <w:abstractNumId w:val="27"/>
  </w:num>
  <w:num w:numId="24" w16cid:durableId="2132285815">
    <w:abstractNumId w:val="23"/>
  </w:num>
  <w:num w:numId="25" w16cid:durableId="1476489607">
    <w:abstractNumId w:val="15"/>
  </w:num>
  <w:num w:numId="26" w16cid:durableId="909998438">
    <w:abstractNumId w:val="9"/>
  </w:num>
  <w:num w:numId="27" w16cid:durableId="147981156">
    <w:abstractNumId w:val="14"/>
  </w:num>
  <w:num w:numId="28" w16cid:durableId="474218868">
    <w:abstractNumId w:val="16"/>
  </w:num>
  <w:num w:numId="29" w16cid:durableId="727611075">
    <w:abstractNumId w:val="33"/>
  </w:num>
  <w:num w:numId="30" w16cid:durableId="1674796755">
    <w:abstractNumId w:val="29"/>
  </w:num>
  <w:num w:numId="31" w16cid:durableId="2065448994">
    <w:abstractNumId w:val="6"/>
  </w:num>
  <w:num w:numId="32" w16cid:durableId="1984849555">
    <w:abstractNumId w:val="7"/>
  </w:num>
  <w:num w:numId="33" w16cid:durableId="1428039119">
    <w:abstractNumId w:val="31"/>
  </w:num>
  <w:num w:numId="34" w16cid:durableId="17934050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32"/>
    <w:rsid w:val="00033792"/>
    <w:rsid w:val="000B2061"/>
    <w:rsid w:val="001369C1"/>
    <w:rsid w:val="001630C7"/>
    <w:rsid w:val="00170EB2"/>
    <w:rsid w:val="00184160"/>
    <w:rsid w:val="0019045E"/>
    <w:rsid w:val="00191088"/>
    <w:rsid w:val="001F7B32"/>
    <w:rsid w:val="00241891"/>
    <w:rsid w:val="00287DB8"/>
    <w:rsid w:val="002A2F27"/>
    <w:rsid w:val="002E16E4"/>
    <w:rsid w:val="0031485A"/>
    <w:rsid w:val="003429F9"/>
    <w:rsid w:val="00390D8B"/>
    <w:rsid w:val="003F59EF"/>
    <w:rsid w:val="0041617E"/>
    <w:rsid w:val="004A2A0B"/>
    <w:rsid w:val="004A3BA5"/>
    <w:rsid w:val="004B3FC9"/>
    <w:rsid w:val="004B62BF"/>
    <w:rsid w:val="004F73DC"/>
    <w:rsid w:val="00502975"/>
    <w:rsid w:val="0055773B"/>
    <w:rsid w:val="005E20BD"/>
    <w:rsid w:val="005E5E80"/>
    <w:rsid w:val="005E6480"/>
    <w:rsid w:val="006447C1"/>
    <w:rsid w:val="00683760"/>
    <w:rsid w:val="006A357A"/>
    <w:rsid w:val="006F301E"/>
    <w:rsid w:val="006F7C0B"/>
    <w:rsid w:val="00700C1C"/>
    <w:rsid w:val="007148E5"/>
    <w:rsid w:val="00746B40"/>
    <w:rsid w:val="00747900"/>
    <w:rsid w:val="00787D3C"/>
    <w:rsid w:val="00790649"/>
    <w:rsid w:val="007C7234"/>
    <w:rsid w:val="00812131"/>
    <w:rsid w:val="00823414"/>
    <w:rsid w:val="00835765"/>
    <w:rsid w:val="00865C23"/>
    <w:rsid w:val="008D43AD"/>
    <w:rsid w:val="008F46AD"/>
    <w:rsid w:val="0091290C"/>
    <w:rsid w:val="00915A54"/>
    <w:rsid w:val="00950CD1"/>
    <w:rsid w:val="009A3918"/>
    <w:rsid w:val="009D1B1F"/>
    <w:rsid w:val="00A42B16"/>
    <w:rsid w:val="00A543DF"/>
    <w:rsid w:val="00B341AA"/>
    <w:rsid w:val="00B53C4F"/>
    <w:rsid w:val="00B8784E"/>
    <w:rsid w:val="00BA4FC7"/>
    <w:rsid w:val="00BB2E59"/>
    <w:rsid w:val="00BD2AE3"/>
    <w:rsid w:val="00BE11B3"/>
    <w:rsid w:val="00BE4BE8"/>
    <w:rsid w:val="00BE58F1"/>
    <w:rsid w:val="00BE7C35"/>
    <w:rsid w:val="00C711A7"/>
    <w:rsid w:val="00D10486"/>
    <w:rsid w:val="00D12DFA"/>
    <w:rsid w:val="00D26C0F"/>
    <w:rsid w:val="00D4240E"/>
    <w:rsid w:val="00D551AD"/>
    <w:rsid w:val="00DC61E6"/>
    <w:rsid w:val="00DC74F9"/>
    <w:rsid w:val="00E54FA0"/>
    <w:rsid w:val="00E61D17"/>
    <w:rsid w:val="00E747D1"/>
    <w:rsid w:val="00E755E2"/>
    <w:rsid w:val="00EA0AE1"/>
    <w:rsid w:val="00ED6BCF"/>
    <w:rsid w:val="00EE5CEE"/>
    <w:rsid w:val="00EF73FA"/>
    <w:rsid w:val="00F10545"/>
    <w:rsid w:val="00F13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1B9B9"/>
  <w15:chartTrackingRefBased/>
  <w15:docId w15:val="{F154F0E2-B308-4539-8B0A-5A53A30D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C1"/>
    <w:pPr>
      <w:spacing w:line="278" w:lineRule="auto"/>
    </w:pPr>
    <w:rPr>
      <w:sz w:val="24"/>
      <w:szCs w:val="24"/>
    </w:rPr>
  </w:style>
  <w:style w:type="paragraph" w:styleId="Heading1">
    <w:name w:val="heading 1"/>
    <w:basedOn w:val="Normal"/>
    <w:next w:val="Normal"/>
    <w:link w:val="Heading1Char"/>
    <w:uiPriority w:val="9"/>
    <w:qFormat/>
    <w:rsid w:val="001F7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B32"/>
    <w:rPr>
      <w:rFonts w:eastAsiaTheme="majorEastAsia" w:cstheme="majorBidi"/>
      <w:color w:val="272727" w:themeColor="text1" w:themeTint="D8"/>
    </w:rPr>
  </w:style>
  <w:style w:type="paragraph" w:styleId="Title">
    <w:name w:val="Title"/>
    <w:basedOn w:val="Normal"/>
    <w:next w:val="Normal"/>
    <w:link w:val="TitleChar"/>
    <w:uiPriority w:val="10"/>
    <w:qFormat/>
    <w:rsid w:val="001F7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B32"/>
    <w:pPr>
      <w:spacing w:before="160"/>
      <w:jc w:val="center"/>
    </w:pPr>
    <w:rPr>
      <w:i/>
      <w:iCs/>
      <w:color w:val="404040" w:themeColor="text1" w:themeTint="BF"/>
    </w:rPr>
  </w:style>
  <w:style w:type="character" w:customStyle="1" w:styleId="QuoteChar">
    <w:name w:val="Quote Char"/>
    <w:basedOn w:val="DefaultParagraphFont"/>
    <w:link w:val="Quote"/>
    <w:uiPriority w:val="29"/>
    <w:rsid w:val="001F7B32"/>
    <w:rPr>
      <w:i/>
      <w:iCs/>
      <w:color w:val="404040" w:themeColor="text1" w:themeTint="BF"/>
    </w:rPr>
  </w:style>
  <w:style w:type="paragraph" w:styleId="ListParagraph">
    <w:name w:val="List Paragraph"/>
    <w:basedOn w:val="Normal"/>
    <w:uiPriority w:val="34"/>
    <w:qFormat/>
    <w:rsid w:val="001F7B32"/>
    <w:pPr>
      <w:ind w:left="720"/>
      <w:contextualSpacing/>
    </w:pPr>
  </w:style>
  <w:style w:type="character" w:styleId="IntenseEmphasis">
    <w:name w:val="Intense Emphasis"/>
    <w:basedOn w:val="DefaultParagraphFont"/>
    <w:uiPriority w:val="21"/>
    <w:qFormat/>
    <w:rsid w:val="001F7B32"/>
    <w:rPr>
      <w:i/>
      <w:iCs/>
      <w:color w:val="0F4761" w:themeColor="accent1" w:themeShade="BF"/>
    </w:rPr>
  </w:style>
  <w:style w:type="paragraph" w:styleId="IntenseQuote">
    <w:name w:val="Intense Quote"/>
    <w:basedOn w:val="Normal"/>
    <w:next w:val="Normal"/>
    <w:link w:val="IntenseQuoteChar"/>
    <w:uiPriority w:val="30"/>
    <w:qFormat/>
    <w:rsid w:val="001F7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B32"/>
    <w:rPr>
      <w:i/>
      <w:iCs/>
      <w:color w:val="0F4761" w:themeColor="accent1" w:themeShade="BF"/>
    </w:rPr>
  </w:style>
  <w:style w:type="character" w:styleId="IntenseReference">
    <w:name w:val="Intense Reference"/>
    <w:basedOn w:val="DefaultParagraphFont"/>
    <w:uiPriority w:val="32"/>
    <w:qFormat/>
    <w:rsid w:val="001F7B32"/>
    <w:rPr>
      <w:b/>
      <w:bCs/>
      <w:smallCaps/>
      <w:color w:val="0F4761" w:themeColor="accent1" w:themeShade="BF"/>
      <w:spacing w:val="5"/>
    </w:rPr>
  </w:style>
  <w:style w:type="paragraph" w:styleId="Header">
    <w:name w:val="header"/>
    <w:basedOn w:val="Normal"/>
    <w:link w:val="HeaderChar"/>
    <w:uiPriority w:val="99"/>
    <w:unhideWhenUsed/>
    <w:rsid w:val="001F7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B32"/>
  </w:style>
  <w:style w:type="paragraph" w:styleId="Footer">
    <w:name w:val="footer"/>
    <w:basedOn w:val="Normal"/>
    <w:link w:val="FooterChar"/>
    <w:uiPriority w:val="99"/>
    <w:unhideWhenUsed/>
    <w:rsid w:val="001F7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B32"/>
  </w:style>
  <w:style w:type="paragraph" w:styleId="NoSpacing">
    <w:name w:val="No Spacing"/>
    <w:basedOn w:val="Normal"/>
    <w:link w:val="NoSpacingChar"/>
    <w:uiPriority w:val="1"/>
    <w:qFormat/>
    <w:rsid w:val="00700C1C"/>
    <w:pPr>
      <w:spacing w:before="284" w:after="240" w:line="276" w:lineRule="auto"/>
    </w:pPr>
    <w:rPr>
      <w:rFonts w:ascii="Arial" w:hAnsi="Arial" w:cs="Arial"/>
      <w:sz w:val="20"/>
      <w:szCs w:val="20"/>
    </w:rPr>
  </w:style>
  <w:style w:type="paragraph" w:customStyle="1" w:styleId="RMEBodyBulletStyle">
    <w:name w:val="RME Body Bullet Style"/>
    <w:basedOn w:val="NoSpacing"/>
    <w:link w:val="RMEBodyBulletStyleChar"/>
    <w:qFormat/>
    <w:rsid w:val="0055773B"/>
    <w:pPr>
      <w:numPr>
        <w:numId w:val="3"/>
      </w:numPr>
    </w:pPr>
  </w:style>
  <w:style w:type="character" w:customStyle="1" w:styleId="NoSpacingChar">
    <w:name w:val="No Spacing Char"/>
    <w:basedOn w:val="DefaultParagraphFont"/>
    <w:link w:val="NoSpacing"/>
    <w:uiPriority w:val="1"/>
    <w:rsid w:val="0055773B"/>
    <w:rPr>
      <w:rFonts w:ascii="Arial" w:hAnsi="Arial" w:cs="Arial"/>
      <w:sz w:val="20"/>
      <w:szCs w:val="20"/>
    </w:rPr>
  </w:style>
  <w:style w:type="character" w:customStyle="1" w:styleId="RMEBodyBulletStyleChar">
    <w:name w:val="RME Body Bullet Style Char"/>
    <w:basedOn w:val="NoSpacingChar"/>
    <w:link w:val="RMEBodyBulletStyle"/>
    <w:rsid w:val="0055773B"/>
    <w:rPr>
      <w:rFonts w:ascii="Arial" w:hAnsi="Arial" w:cs="Arial"/>
      <w:sz w:val="20"/>
      <w:szCs w:val="20"/>
    </w:rPr>
  </w:style>
  <w:style w:type="paragraph" w:customStyle="1" w:styleId="RMEBodyStyle">
    <w:name w:val="RME Body Style"/>
    <w:basedOn w:val="NoSpacing"/>
    <w:link w:val="RMEBodyStyleChar"/>
    <w:qFormat/>
    <w:rsid w:val="00683760"/>
    <w:pPr>
      <w:spacing w:after="0"/>
    </w:pPr>
  </w:style>
  <w:style w:type="character" w:customStyle="1" w:styleId="RMEBodyStyleChar">
    <w:name w:val="RME Body Style Char"/>
    <w:basedOn w:val="NoSpacingChar"/>
    <w:link w:val="RMEBodyStyle"/>
    <w:rsid w:val="00683760"/>
    <w:rPr>
      <w:rFonts w:ascii="Arial" w:hAnsi="Arial" w:cs="Arial"/>
      <w:sz w:val="20"/>
      <w:szCs w:val="20"/>
    </w:rPr>
  </w:style>
  <w:style w:type="paragraph" w:customStyle="1" w:styleId="RMEHeading">
    <w:name w:val="RME Heading"/>
    <w:basedOn w:val="Normal"/>
    <w:link w:val="RMEHeadingChar"/>
    <w:qFormat/>
    <w:rsid w:val="00683760"/>
    <w:pPr>
      <w:spacing w:after="0"/>
      <w:jc w:val="center"/>
    </w:pPr>
    <w:rPr>
      <w:rFonts w:ascii="Arial" w:hAnsi="Arial" w:cs="Arial"/>
      <w:color w:val="23A0AF"/>
      <w:sz w:val="16"/>
      <w:szCs w:val="16"/>
      <w:lang w:val="en-US"/>
    </w:rPr>
  </w:style>
  <w:style w:type="character" w:customStyle="1" w:styleId="RMEHeadingChar">
    <w:name w:val="RME Heading Char"/>
    <w:basedOn w:val="DefaultParagraphFont"/>
    <w:link w:val="RMEHeading"/>
    <w:rsid w:val="00683760"/>
    <w:rPr>
      <w:rFonts w:ascii="Arial" w:hAnsi="Arial" w:cs="Arial"/>
      <w:color w:val="23A0A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1607">
      <w:bodyDiv w:val="1"/>
      <w:marLeft w:val="0"/>
      <w:marRight w:val="0"/>
      <w:marTop w:val="0"/>
      <w:marBottom w:val="0"/>
      <w:divBdr>
        <w:top w:val="none" w:sz="0" w:space="0" w:color="auto"/>
        <w:left w:val="none" w:sz="0" w:space="0" w:color="auto"/>
        <w:bottom w:val="none" w:sz="0" w:space="0" w:color="auto"/>
        <w:right w:val="none" w:sz="0" w:space="0" w:color="auto"/>
      </w:divBdr>
      <w:divsChild>
        <w:div w:id="509376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08252">
      <w:bodyDiv w:val="1"/>
      <w:marLeft w:val="0"/>
      <w:marRight w:val="0"/>
      <w:marTop w:val="0"/>
      <w:marBottom w:val="0"/>
      <w:divBdr>
        <w:top w:val="none" w:sz="0" w:space="0" w:color="auto"/>
        <w:left w:val="none" w:sz="0" w:space="0" w:color="auto"/>
        <w:bottom w:val="none" w:sz="0" w:space="0" w:color="auto"/>
        <w:right w:val="none" w:sz="0" w:space="0" w:color="auto"/>
      </w:divBdr>
      <w:divsChild>
        <w:div w:id="2107462488">
          <w:marLeft w:val="0"/>
          <w:marRight w:val="0"/>
          <w:marTop w:val="0"/>
          <w:marBottom w:val="0"/>
          <w:divBdr>
            <w:top w:val="none" w:sz="0" w:space="0" w:color="auto"/>
            <w:left w:val="none" w:sz="0" w:space="0" w:color="auto"/>
            <w:bottom w:val="none" w:sz="0" w:space="0" w:color="auto"/>
            <w:right w:val="none" w:sz="0" w:space="0" w:color="auto"/>
          </w:divBdr>
          <w:divsChild>
            <w:div w:id="1446148748">
              <w:marLeft w:val="0"/>
              <w:marRight w:val="0"/>
              <w:marTop w:val="0"/>
              <w:marBottom w:val="0"/>
              <w:divBdr>
                <w:top w:val="none" w:sz="0" w:space="0" w:color="auto"/>
                <w:left w:val="none" w:sz="0" w:space="0" w:color="auto"/>
                <w:bottom w:val="none" w:sz="0" w:space="0" w:color="auto"/>
                <w:right w:val="none" w:sz="0" w:space="0" w:color="auto"/>
              </w:divBdr>
              <w:divsChild>
                <w:div w:id="855192872">
                  <w:marLeft w:val="0"/>
                  <w:marRight w:val="0"/>
                  <w:marTop w:val="0"/>
                  <w:marBottom w:val="0"/>
                  <w:divBdr>
                    <w:top w:val="none" w:sz="0" w:space="0" w:color="auto"/>
                    <w:left w:val="none" w:sz="0" w:space="0" w:color="auto"/>
                    <w:bottom w:val="none" w:sz="0" w:space="0" w:color="auto"/>
                    <w:right w:val="none" w:sz="0" w:space="0" w:color="auto"/>
                  </w:divBdr>
                  <w:divsChild>
                    <w:div w:id="527455009">
                      <w:marLeft w:val="0"/>
                      <w:marRight w:val="0"/>
                      <w:marTop w:val="0"/>
                      <w:marBottom w:val="0"/>
                      <w:divBdr>
                        <w:top w:val="none" w:sz="0" w:space="0" w:color="auto"/>
                        <w:left w:val="none" w:sz="0" w:space="0" w:color="auto"/>
                        <w:bottom w:val="none" w:sz="0" w:space="0" w:color="auto"/>
                        <w:right w:val="none" w:sz="0" w:space="0" w:color="auto"/>
                      </w:divBdr>
                      <w:divsChild>
                        <w:div w:id="481695920">
                          <w:marLeft w:val="0"/>
                          <w:marRight w:val="0"/>
                          <w:marTop w:val="0"/>
                          <w:marBottom w:val="0"/>
                          <w:divBdr>
                            <w:top w:val="none" w:sz="0" w:space="0" w:color="auto"/>
                            <w:left w:val="none" w:sz="0" w:space="0" w:color="auto"/>
                            <w:bottom w:val="none" w:sz="0" w:space="0" w:color="auto"/>
                            <w:right w:val="none" w:sz="0" w:space="0" w:color="auto"/>
                          </w:divBdr>
                          <w:divsChild>
                            <w:div w:id="1603996233">
                              <w:marLeft w:val="0"/>
                              <w:marRight w:val="0"/>
                              <w:marTop w:val="0"/>
                              <w:marBottom w:val="0"/>
                              <w:divBdr>
                                <w:top w:val="none" w:sz="0" w:space="0" w:color="auto"/>
                                <w:left w:val="none" w:sz="0" w:space="0" w:color="auto"/>
                                <w:bottom w:val="none" w:sz="0" w:space="0" w:color="auto"/>
                                <w:right w:val="none" w:sz="0" w:space="0" w:color="auto"/>
                              </w:divBdr>
                              <w:divsChild>
                                <w:div w:id="1248808161">
                                  <w:marLeft w:val="0"/>
                                  <w:marRight w:val="0"/>
                                  <w:marTop w:val="0"/>
                                  <w:marBottom w:val="0"/>
                                  <w:divBdr>
                                    <w:top w:val="none" w:sz="0" w:space="0" w:color="auto"/>
                                    <w:left w:val="none" w:sz="0" w:space="0" w:color="auto"/>
                                    <w:bottom w:val="none" w:sz="0" w:space="0" w:color="auto"/>
                                    <w:right w:val="none" w:sz="0" w:space="0" w:color="auto"/>
                                  </w:divBdr>
                                  <w:divsChild>
                                    <w:div w:id="810101421">
                                      <w:marLeft w:val="0"/>
                                      <w:marRight w:val="0"/>
                                      <w:marTop w:val="0"/>
                                      <w:marBottom w:val="0"/>
                                      <w:divBdr>
                                        <w:top w:val="none" w:sz="0" w:space="0" w:color="auto"/>
                                        <w:left w:val="none" w:sz="0" w:space="0" w:color="auto"/>
                                        <w:bottom w:val="none" w:sz="0" w:space="0" w:color="auto"/>
                                        <w:right w:val="none" w:sz="0" w:space="0" w:color="auto"/>
                                      </w:divBdr>
                                      <w:divsChild>
                                        <w:div w:id="576982879">
                                          <w:marLeft w:val="0"/>
                                          <w:marRight w:val="0"/>
                                          <w:marTop w:val="0"/>
                                          <w:marBottom w:val="0"/>
                                          <w:divBdr>
                                            <w:top w:val="none" w:sz="0" w:space="0" w:color="auto"/>
                                            <w:left w:val="none" w:sz="0" w:space="0" w:color="auto"/>
                                            <w:bottom w:val="none" w:sz="0" w:space="0" w:color="auto"/>
                                            <w:right w:val="none" w:sz="0" w:space="0" w:color="auto"/>
                                          </w:divBdr>
                                          <w:divsChild>
                                            <w:div w:id="1212770796">
                                              <w:marLeft w:val="0"/>
                                              <w:marRight w:val="0"/>
                                              <w:marTop w:val="0"/>
                                              <w:marBottom w:val="0"/>
                                              <w:divBdr>
                                                <w:top w:val="none" w:sz="0" w:space="0" w:color="auto"/>
                                                <w:left w:val="none" w:sz="0" w:space="0" w:color="auto"/>
                                                <w:bottom w:val="none" w:sz="0" w:space="0" w:color="auto"/>
                                                <w:right w:val="none" w:sz="0" w:space="0" w:color="auto"/>
                                              </w:divBdr>
                                              <w:divsChild>
                                                <w:div w:id="390924280">
                                                  <w:marLeft w:val="0"/>
                                                  <w:marRight w:val="0"/>
                                                  <w:marTop w:val="0"/>
                                                  <w:marBottom w:val="0"/>
                                                  <w:divBdr>
                                                    <w:top w:val="none" w:sz="0" w:space="0" w:color="auto"/>
                                                    <w:left w:val="none" w:sz="0" w:space="0" w:color="auto"/>
                                                    <w:bottom w:val="none" w:sz="0" w:space="0" w:color="auto"/>
                                                    <w:right w:val="none" w:sz="0" w:space="0" w:color="auto"/>
                                                  </w:divBdr>
                                                  <w:divsChild>
                                                    <w:div w:id="568812201">
                                                      <w:marLeft w:val="0"/>
                                                      <w:marRight w:val="0"/>
                                                      <w:marTop w:val="0"/>
                                                      <w:marBottom w:val="0"/>
                                                      <w:divBdr>
                                                        <w:top w:val="none" w:sz="0" w:space="0" w:color="auto"/>
                                                        <w:left w:val="none" w:sz="0" w:space="0" w:color="auto"/>
                                                        <w:bottom w:val="none" w:sz="0" w:space="0" w:color="auto"/>
                                                        <w:right w:val="none" w:sz="0" w:space="0" w:color="auto"/>
                                                      </w:divBdr>
                                                      <w:divsChild>
                                                        <w:div w:id="1131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024813">
          <w:marLeft w:val="0"/>
          <w:marRight w:val="0"/>
          <w:marTop w:val="0"/>
          <w:marBottom w:val="0"/>
          <w:divBdr>
            <w:top w:val="none" w:sz="0" w:space="0" w:color="auto"/>
            <w:left w:val="none" w:sz="0" w:space="0" w:color="auto"/>
            <w:bottom w:val="none" w:sz="0" w:space="0" w:color="auto"/>
            <w:right w:val="none" w:sz="0" w:space="0" w:color="auto"/>
          </w:divBdr>
          <w:divsChild>
            <w:div w:id="836189143">
              <w:marLeft w:val="0"/>
              <w:marRight w:val="0"/>
              <w:marTop w:val="0"/>
              <w:marBottom w:val="0"/>
              <w:divBdr>
                <w:top w:val="none" w:sz="0" w:space="0" w:color="auto"/>
                <w:left w:val="none" w:sz="0" w:space="0" w:color="auto"/>
                <w:bottom w:val="none" w:sz="0" w:space="0" w:color="auto"/>
                <w:right w:val="none" w:sz="0" w:space="0" w:color="auto"/>
              </w:divBdr>
              <w:divsChild>
                <w:div w:id="1628513104">
                  <w:marLeft w:val="0"/>
                  <w:marRight w:val="0"/>
                  <w:marTop w:val="0"/>
                  <w:marBottom w:val="0"/>
                  <w:divBdr>
                    <w:top w:val="none" w:sz="0" w:space="0" w:color="auto"/>
                    <w:left w:val="none" w:sz="0" w:space="0" w:color="auto"/>
                    <w:bottom w:val="none" w:sz="0" w:space="0" w:color="auto"/>
                    <w:right w:val="none" w:sz="0" w:space="0" w:color="auto"/>
                  </w:divBdr>
                  <w:divsChild>
                    <w:div w:id="405344346">
                      <w:marLeft w:val="0"/>
                      <w:marRight w:val="0"/>
                      <w:marTop w:val="0"/>
                      <w:marBottom w:val="0"/>
                      <w:divBdr>
                        <w:top w:val="none" w:sz="0" w:space="0" w:color="auto"/>
                        <w:left w:val="none" w:sz="0" w:space="0" w:color="auto"/>
                        <w:bottom w:val="none" w:sz="0" w:space="0" w:color="auto"/>
                        <w:right w:val="none" w:sz="0" w:space="0" w:color="auto"/>
                      </w:divBdr>
                      <w:divsChild>
                        <w:div w:id="745809963">
                          <w:marLeft w:val="0"/>
                          <w:marRight w:val="0"/>
                          <w:marTop w:val="0"/>
                          <w:marBottom w:val="0"/>
                          <w:divBdr>
                            <w:top w:val="none" w:sz="0" w:space="0" w:color="auto"/>
                            <w:left w:val="none" w:sz="0" w:space="0" w:color="auto"/>
                            <w:bottom w:val="none" w:sz="0" w:space="0" w:color="auto"/>
                            <w:right w:val="none" w:sz="0" w:space="0" w:color="auto"/>
                          </w:divBdr>
                          <w:divsChild>
                            <w:div w:id="522329883">
                              <w:marLeft w:val="0"/>
                              <w:marRight w:val="0"/>
                              <w:marTop w:val="0"/>
                              <w:marBottom w:val="0"/>
                              <w:divBdr>
                                <w:top w:val="none" w:sz="0" w:space="0" w:color="auto"/>
                                <w:left w:val="none" w:sz="0" w:space="0" w:color="auto"/>
                                <w:bottom w:val="none" w:sz="0" w:space="0" w:color="auto"/>
                                <w:right w:val="none" w:sz="0" w:space="0" w:color="auto"/>
                              </w:divBdr>
                              <w:divsChild>
                                <w:div w:id="2026320924">
                                  <w:marLeft w:val="0"/>
                                  <w:marRight w:val="0"/>
                                  <w:marTop w:val="0"/>
                                  <w:marBottom w:val="0"/>
                                  <w:divBdr>
                                    <w:top w:val="none" w:sz="0" w:space="0" w:color="auto"/>
                                    <w:left w:val="none" w:sz="0" w:space="0" w:color="auto"/>
                                    <w:bottom w:val="none" w:sz="0" w:space="0" w:color="auto"/>
                                    <w:right w:val="none" w:sz="0" w:space="0" w:color="auto"/>
                                  </w:divBdr>
                                  <w:divsChild>
                                    <w:div w:id="1499154150">
                                      <w:marLeft w:val="0"/>
                                      <w:marRight w:val="0"/>
                                      <w:marTop w:val="0"/>
                                      <w:marBottom w:val="0"/>
                                      <w:divBdr>
                                        <w:top w:val="none" w:sz="0" w:space="0" w:color="auto"/>
                                        <w:left w:val="none" w:sz="0" w:space="0" w:color="auto"/>
                                        <w:bottom w:val="none" w:sz="0" w:space="0" w:color="auto"/>
                                        <w:right w:val="none" w:sz="0" w:space="0" w:color="auto"/>
                                      </w:divBdr>
                                      <w:divsChild>
                                        <w:div w:id="931864437">
                                          <w:marLeft w:val="0"/>
                                          <w:marRight w:val="0"/>
                                          <w:marTop w:val="0"/>
                                          <w:marBottom w:val="0"/>
                                          <w:divBdr>
                                            <w:top w:val="none" w:sz="0" w:space="0" w:color="auto"/>
                                            <w:left w:val="none" w:sz="0" w:space="0" w:color="auto"/>
                                            <w:bottom w:val="none" w:sz="0" w:space="0" w:color="auto"/>
                                            <w:right w:val="none" w:sz="0" w:space="0" w:color="auto"/>
                                          </w:divBdr>
                                          <w:divsChild>
                                            <w:div w:id="1091005509">
                                              <w:marLeft w:val="0"/>
                                              <w:marRight w:val="0"/>
                                              <w:marTop w:val="0"/>
                                              <w:marBottom w:val="0"/>
                                              <w:divBdr>
                                                <w:top w:val="none" w:sz="0" w:space="0" w:color="auto"/>
                                                <w:left w:val="none" w:sz="0" w:space="0" w:color="auto"/>
                                                <w:bottom w:val="none" w:sz="0" w:space="0" w:color="auto"/>
                                                <w:right w:val="none" w:sz="0" w:space="0" w:color="auto"/>
                                              </w:divBdr>
                                              <w:divsChild>
                                                <w:div w:id="975375726">
                                                  <w:marLeft w:val="0"/>
                                                  <w:marRight w:val="0"/>
                                                  <w:marTop w:val="0"/>
                                                  <w:marBottom w:val="0"/>
                                                  <w:divBdr>
                                                    <w:top w:val="none" w:sz="0" w:space="0" w:color="auto"/>
                                                    <w:left w:val="none" w:sz="0" w:space="0" w:color="auto"/>
                                                    <w:bottom w:val="none" w:sz="0" w:space="0" w:color="auto"/>
                                                    <w:right w:val="none" w:sz="0" w:space="0" w:color="auto"/>
                                                  </w:divBdr>
                                                  <w:divsChild>
                                                    <w:div w:id="1688143610">
                                                      <w:marLeft w:val="0"/>
                                                      <w:marRight w:val="0"/>
                                                      <w:marTop w:val="0"/>
                                                      <w:marBottom w:val="0"/>
                                                      <w:divBdr>
                                                        <w:top w:val="none" w:sz="0" w:space="0" w:color="auto"/>
                                                        <w:left w:val="none" w:sz="0" w:space="0" w:color="auto"/>
                                                        <w:bottom w:val="none" w:sz="0" w:space="0" w:color="auto"/>
                                                        <w:right w:val="none" w:sz="0" w:space="0" w:color="auto"/>
                                                      </w:divBdr>
                                                      <w:divsChild>
                                                        <w:div w:id="518392531">
                                                          <w:marLeft w:val="0"/>
                                                          <w:marRight w:val="0"/>
                                                          <w:marTop w:val="0"/>
                                                          <w:marBottom w:val="0"/>
                                                          <w:divBdr>
                                                            <w:top w:val="none" w:sz="0" w:space="0" w:color="auto"/>
                                                            <w:left w:val="none" w:sz="0" w:space="0" w:color="auto"/>
                                                            <w:bottom w:val="none" w:sz="0" w:space="0" w:color="auto"/>
                                                            <w:right w:val="none" w:sz="0" w:space="0" w:color="auto"/>
                                                          </w:divBdr>
                                                          <w:divsChild>
                                                            <w:div w:id="1740591147">
                                                              <w:marLeft w:val="0"/>
                                                              <w:marRight w:val="0"/>
                                                              <w:marTop w:val="0"/>
                                                              <w:marBottom w:val="0"/>
                                                              <w:divBdr>
                                                                <w:top w:val="none" w:sz="0" w:space="0" w:color="auto"/>
                                                                <w:left w:val="none" w:sz="0" w:space="0" w:color="auto"/>
                                                                <w:bottom w:val="none" w:sz="0" w:space="0" w:color="auto"/>
                                                                <w:right w:val="none" w:sz="0" w:space="0" w:color="auto"/>
                                                              </w:divBdr>
                                                            </w:div>
                                                          </w:divsChild>
                                                        </w:div>
                                                        <w:div w:id="1590309193">
                                                          <w:marLeft w:val="0"/>
                                                          <w:marRight w:val="0"/>
                                                          <w:marTop w:val="0"/>
                                                          <w:marBottom w:val="0"/>
                                                          <w:divBdr>
                                                            <w:top w:val="none" w:sz="0" w:space="0" w:color="auto"/>
                                                            <w:left w:val="none" w:sz="0" w:space="0" w:color="auto"/>
                                                            <w:bottom w:val="none" w:sz="0" w:space="0" w:color="auto"/>
                                                            <w:right w:val="none" w:sz="0" w:space="0" w:color="auto"/>
                                                          </w:divBdr>
                                                          <w:divsChild>
                                                            <w:div w:id="13620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94832">
                              <w:marLeft w:val="0"/>
                              <w:marRight w:val="0"/>
                              <w:marTop w:val="0"/>
                              <w:marBottom w:val="0"/>
                              <w:divBdr>
                                <w:top w:val="none" w:sz="0" w:space="0" w:color="auto"/>
                                <w:left w:val="none" w:sz="0" w:space="0" w:color="auto"/>
                                <w:bottom w:val="none" w:sz="0" w:space="0" w:color="auto"/>
                                <w:right w:val="none" w:sz="0" w:space="0" w:color="auto"/>
                              </w:divBdr>
                              <w:divsChild>
                                <w:div w:id="1759787780">
                                  <w:marLeft w:val="0"/>
                                  <w:marRight w:val="0"/>
                                  <w:marTop w:val="0"/>
                                  <w:marBottom w:val="0"/>
                                  <w:divBdr>
                                    <w:top w:val="none" w:sz="0" w:space="0" w:color="auto"/>
                                    <w:left w:val="none" w:sz="0" w:space="0" w:color="auto"/>
                                    <w:bottom w:val="none" w:sz="0" w:space="0" w:color="auto"/>
                                    <w:right w:val="none" w:sz="0" w:space="0" w:color="auto"/>
                                  </w:divBdr>
                                  <w:divsChild>
                                    <w:div w:id="20978482">
                                      <w:marLeft w:val="0"/>
                                      <w:marRight w:val="0"/>
                                      <w:marTop w:val="0"/>
                                      <w:marBottom w:val="0"/>
                                      <w:divBdr>
                                        <w:top w:val="none" w:sz="0" w:space="0" w:color="auto"/>
                                        <w:left w:val="none" w:sz="0" w:space="0" w:color="auto"/>
                                        <w:bottom w:val="none" w:sz="0" w:space="0" w:color="auto"/>
                                        <w:right w:val="none" w:sz="0" w:space="0" w:color="auto"/>
                                      </w:divBdr>
                                      <w:divsChild>
                                        <w:div w:id="1178302813">
                                          <w:marLeft w:val="0"/>
                                          <w:marRight w:val="0"/>
                                          <w:marTop w:val="0"/>
                                          <w:marBottom w:val="0"/>
                                          <w:divBdr>
                                            <w:top w:val="none" w:sz="0" w:space="0" w:color="auto"/>
                                            <w:left w:val="none" w:sz="0" w:space="0" w:color="auto"/>
                                            <w:bottom w:val="none" w:sz="0" w:space="0" w:color="auto"/>
                                            <w:right w:val="none" w:sz="0" w:space="0" w:color="auto"/>
                                          </w:divBdr>
                                          <w:divsChild>
                                            <w:div w:id="944964667">
                                              <w:marLeft w:val="0"/>
                                              <w:marRight w:val="0"/>
                                              <w:marTop w:val="0"/>
                                              <w:marBottom w:val="0"/>
                                              <w:divBdr>
                                                <w:top w:val="none" w:sz="0" w:space="0" w:color="auto"/>
                                                <w:left w:val="none" w:sz="0" w:space="0" w:color="auto"/>
                                                <w:bottom w:val="none" w:sz="0" w:space="0" w:color="auto"/>
                                                <w:right w:val="none" w:sz="0" w:space="0" w:color="auto"/>
                                              </w:divBdr>
                                              <w:divsChild>
                                                <w:div w:id="15288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750590">
                  <w:marLeft w:val="0"/>
                  <w:marRight w:val="0"/>
                  <w:marTop w:val="0"/>
                  <w:marBottom w:val="0"/>
                  <w:divBdr>
                    <w:top w:val="none" w:sz="0" w:space="0" w:color="auto"/>
                    <w:left w:val="none" w:sz="0" w:space="0" w:color="auto"/>
                    <w:bottom w:val="none" w:sz="0" w:space="0" w:color="auto"/>
                    <w:right w:val="none" w:sz="0" w:space="0" w:color="auto"/>
                  </w:divBdr>
                  <w:divsChild>
                    <w:div w:id="2143424872">
                      <w:marLeft w:val="0"/>
                      <w:marRight w:val="0"/>
                      <w:marTop w:val="0"/>
                      <w:marBottom w:val="0"/>
                      <w:divBdr>
                        <w:top w:val="none" w:sz="0" w:space="0" w:color="auto"/>
                        <w:left w:val="none" w:sz="0" w:space="0" w:color="auto"/>
                        <w:bottom w:val="none" w:sz="0" w:space="0" w:color="auto"/>
                        <w:right w:val="none" w:sz="0" w:space="0" w:color="auto"/>
                      </w:divBdr>
                      <w:divsChild>
                        <w:div w:id="10708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897">
      <w:bodyDiv w:val="1"/>
      <w:marLeft w:val="0"/>
      <w:marRight w:val="0"/>
      <w:marTop w:val="0"/>
      <w:marBottom w:val="0"/>
      <w:divBdr>
        <w:top w:val="none" w:sz="0" w:space="0" w:color="auto"/>
        <w:left w:val="none" w:sz="0" w:space="0" w:color="auto"/>
        <w:bottom w:val="none" w:sz="0" w:space="0" w:color="auto"/>
        <w:right w:val="none" w:sz="0" w:space="0" w:color="auto"/>
      </w:divBdr>
      <w:divsChild>
        <w:div w:id="446699464">
          <w:marLeft w:val="0"/>
          <w:marRight w:val="0"/>
          <w:marTop w:val="0"/>
          <w:marBottom w:val="0"/>
          <w:divBdr>
            <w:top w:val="none" w:sz="0" w:space="0" w:color="auto"/>
            <w:left w:val="none" w:sz="0" w:space="0" w:color="auto"/>
            <w:bottom w:val="none" w:sz="0" w:space="0" w:color="auto"/>
            <w:right w:val="none" w:sz="0" w:space="0" w:color="auto"/>
          </w:divBdr>
          <w:divsChild>
            <w:div w:id="1837916794">
              <w:marLeft w:val="0"/>
              <w:marRight w:val="0"/>
              <w:marTop w:val="0"/>
              <w:marBottom w:val="0"/>
              <w:divBdr>
                <w:top w:val="none" w:sz="0" w:space="0" w:color="auto"/>
                <w:left w:val="none" w:sz="0" w:space="0" w:color="auto"/>
                <w:bottom w:val="none" w:sz="0" w:space="0" w:color="auto"/>
                <w:right w:val="none" w:sz="0" w:space="0" w:color="auto"/>
              </w:divBdr>
              <w:divsChild>
                <w:div w:id="1048264341">
                  <w:marLeft w:val="0"/>
                  <w:marRight w:val="0"/>
                  <w:marTop w:val="0"/>
                  <w:marBottom w:val="0"/>
                  <w:divBdr>
                    <w:top w:val="none" w:sz="0" w:space="0" w:color="auto"/>
                    <w:left w:val="none" w:sz="0" w:space="0" w:color="auto"/>
                    <w:bottom w:val="none" w:sz="0" w:space="0" w:color="auto"/>
                    <w:right w:val="none" w:sz="0" w:space="0" w:color="auto"/>
                  </w:divBdr>
                  <w:divsChild>
                    <w:div w:id="1252423770">
                      <w:marLeft w:val="0"/>
                      <w:marRight w:val="0"/>
                      <w:marTop w:val="0"/>
                      <w:marBottom w:val="0"/>
                      <w:divBdr>
                        <w:top w:val="none" w:sz="0" w:space="0" w:color="auto"/>
                        <w:left w:val="none" w:sz="0" w:space="0" w:color="auto"/>
                        <w:bottom w:val="none" w:sz="0" w:space="0" w:color="auto"/>
                        <w:right w:val="none" w:sz="0" w:space="0" w:color="auto"/>
                      </w:divBdr>
                      <w:divsChild>
                        <w:div w:id="2051612883">
                          <w:marLeft w:val="0"/>
                          <w:marRight w:val="0"/>
                          <w:marTop w:val="0"/>
                          <w:marBottom w:val="0"/>
                          <w:divBdr>
                            <w:top w:val="none" w:sz="0" w:space="0" w:color="auto"/>
                            <w:left w:val="none" w:sz="0" w:space="0" w:color="auto"/>
                            <w:bottom w:val="none" w:sz="0" w:space="0" w:color="auto"/>
                            <w:right w:val="none" w:sz="0" w:space="0" w:color="auto"/>
                          </w:divBdr>
                          <w:divsChild>
                            <w:div w:id="480004891">
                              <w:marLeft w:val="0"/>
                              <w:marRight w:val="0"/>
                              <w:marTop w:val="0"/>
                              <w:marBottom w:val="0"/>
                              <w:divBdr>
                                <w:top w:val="none" w:sz="0" w:space="0" w:color="auto"/>
                                <w:left w:val="none" w:sz="0" w:space="0" w:color="auto"/>
                                <w:bottom w:val="none" w:sz="0" w:space="0" w:color="auto"/>
                                <w:right w:val="none" w:sz="0" w:space="0" w:color="auto"/>
                              </w:divBdr>
                              <w:divsChild>
                                <w:div w:id="1327324854">
                                  <w:marLeft w:val="0"/>
                                  <w:marRight w:val="0"/>
                                  <w:marTop w:val="0"/>
                                  <w:marBottom w:val="0"/>
                                  <w:divBdr>
                                    <w:top w:val="none" w:sz="0" w:space="0" w:color="auto"/>
                                    <w:left w:val="none" w:sz="0" w:space="0" w:color="auto"/>
                                    <w:bottom w:val="none" w:sz="0" w:space="0" w:color="auto"/>
                                    <w:right w:val="none" w:sz="0" w:space="0" w:color="auto"/>
                                  </w:divBdr>
                                  <w:divsChild>
                                    <w:div w:id="1784687938">
                                      <w:marLeft w:val="0"/>
                                      <w:marRight w:val="0"/>
                                      <w:marTop w:val="0"/>
                                      <w:marBottom w:val="0"/>
                                      <w:divBdr>
                                        <w:top w:val="none" w:sz="0" w:space="0" w:color="auto"/>
                                        <w:left w:val="none" w:sz="0" w:space="0" w:color="auto"/>
                                        <w:bottom w:val="none" w:sz="0" w:space="0" w:color="auto"/>
                                        <w:right w:val="none" w:sz="0" w:space="0" w:color="auto"/>
                                      </w:divBdr>
                                      <w:divsChild>
                                        <w:div w:id="1380207561">
                                          <w:marLeft w:val="0"/>
                                          <w:marRight w:val="0"/>
                                          <w:marTop w:val="0"/>
                                          <w:marBottom w:val="0"/>
                                          <w:divBdr>
                                            <w:top w:val="none" w:sz="0" w:space="0" w:color="auto"/>
                                            <w:left w:val="none" w:sz="0" w:space="0" w:color="auto"/>
                                            <w:bottom w:val="none" w:sz="0" w:space="0" w:color="auto"/>
                                            <w:right w:val="none" w:sz="0" w:space="0" w:color="auto"/>
                                          </w:divBdr>
                                          <w:divsChild>
                                            <w:div w:id="1110710029">
                                              <w:marLeft w:val="0"/>
                                              <w:marRight w:val="0"/>
                                              <w:marTop w:val="0"/>
                                              <w:marBottom w:val="0"/>
                                              <w:divBdr>
                                                <w:top w:val="none" w:sz="0" w:space="0" w:color="auto"/>
                                                <w:left w:val="none" w:sz="0" w:space="0" w:color="auto"/>
                                                <w:bottom w:val="none" w:sz="0" w:space="0" w:color="auto"/>
                                                <w:right w:val="none" w:sz="0" w:space="0" w:color="auto"/>
                                              </w:divBdr>
                                              <w:divsChild>
                                                <w:div w:id="2031753960">
                                                  <w:marLeft w:val="0"/>
                                                  <w:marRight w:val="0"/>
                                                  <w:marTop w:val="0"/>
                                                  <w:marBottom w:val="0"/>
                                                  <w:divBdr>
                                                    <w:top w:val="none" w:sz="0" w:space="0" w:color="auto"/>
                                                    <w:left w:val="none" w:sz="0" w:space="0" w:color="auto"/>
                                                    <w:bottom w:val="none" w:sz="0" w:space="0" w:color="auto"/>
                                                    <w:right w:val="none" w:sz="0" w:space="0" w:color="auto"/>
                                                  </w:divBdr>
                                                  <w:divsChild>
                                                    <w:div w:id="310793225">
                                                      <w:marLeft w:val="0"/>
                                                      <w:marRight w:val="0"/>
                                                      <w:marTop w:val="0"/>
                                                      <w:marBottom w:val="0"/>
                                                      <w:divBdr>
                                                        <w:top w:val="none" w:sz="0" w:space="0" w:color="auto"/>
                                                        <w:left w:val="none" w:sz="0" w:space="0" w:color="auto"/>
                                                        <w:bottom w:val="none" w:sz="0" w:space="0" w:color="auto"/>
                                                        <w:right w:val="none" w:sz="0" w:space="0" w:color="auto"/>
                                                      </w:divBdr>
                                                      <w:divsChild>
                                                        <w:div w:id="9213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3157749">
          <w:marLeft w:val="0"/>
          <w:marRight w:val="0"/>
          <w:marTop w:val="0"/>
          <w:marBottom w:val="0"/>
          <w:divBdr>
            <w:top w:val="none" w:sz="0" w:space="0" w:color="auto"/>
            <w:left w:val="none" w:sz="0" w:space="0" w:color="auto"/>
            <w:bottom w:val="none" w:sz="0" w:space="0" w:color="auto"/>
            <w:right w:val="none" w:sz="0" w:space="0" w:color="auto"/>
          </w:divBdr>
          <w:divsChild>
            <w:div w:id="803354078">
              <w:marLeft w:val="0"/>
              <w:marRight w:val="0"/>
              <w:marTop w:val="0"/>
              <w:marBottom w:val="0"/>
              <w:divBdr>
                <w:top w:val="none" w:sz="0" w:space="0" w:color="auto"/>
                <w:left w:val="none" w:sz="0" w:space="0" w:color="auto"/>
                <w:bottom w:val="none" w:sz="0" w:space="0" w:color="auto"/>
                <w:right w:val="none" w:sz="0" w:space="0" w:color="auto"/>
              </w:divBdr>
              <w:divsChild>
                <w:div w:id="1683820872">
                  <w:marLeft w:val="0"/>
                  <w:marRight w:val="0"/>
                  <w:marTop w:val="0"/>
                  <w:marBottom w:val="0"/>
                  <w:divBdr>
                    <w:top w:val="none" w:sz="0" w:space="0" w:color="auto"/>
                    <w:left w:val="none" w:sz="0" w:space="0" w:color="auto"/>
                    <w:bottom w:val="none" w:sz="0" w:space="0" w:color="auto"/>
                    <w:right w:val="none" w:sz="0" w:space="0" w:color="auto"/>
                  </w:divBdr>
                  <w:divsChild>
                    <w:div w:id="624118652">
                      <w:marLeft w:val="0"/>
                      <w:marRight w:val="0"/>
                      <w:marTop w:val="0"/>
                      <w:marBottom w:val="0"/>
                      <w:divBdr>
                        <w:top w:val="none" w:sz="0" w:space="0" w:color="auto"/>
                        <w:left w:val="none" w:sz="0" w:space="0" w:color="auto"/>
                        <w:bottom w:val="none" w:sz="0" w:space="0" w:color="auto"/>
                        <w:right w:val="none" w:sz="0" w:space="0" w:color="auto"/>
                      </w:divBdr>
                      <w:divsChild>
                        <w:div w:id="47342490">
                          <w:marLeft w:val="0"/>
                          <w:marRight w:val="0"/>
                          <w:marTop w:val="0"/>
                          <w:marBottom w:val="0"/>
                          <w:divBdr>
                            <w:top w:val="none" w:sz="0" w:space="0" w:color="auto"/>
                            <w:left w:val="none" w:sz="0" w:space="0" w:color="auto"/>
                            <w:bottom w:val="none" w:sz="0" w:space="0" w:color="auto"/>
                            <w:right w:val="none" w:sz="0" w:space="0" w:color="auto"/>
                          </w:divBdr>
                          <w:divsChild>
                            <w:div w:id="939028018">
                              <w:marLeft w:val="0"/>
                              <w:marRight w:val="0"/>
                              <w:marTop w:val="0"/>
                              <w:marBottom w:val="0"/>
                              <w:divBdr>
                                <w:top w:val="none" w:sz="0" w:space="0" w:color="auto"/>
                                <w:left w:val="none" w:sz="0" w:space="0" w:color="auto"/>
                                <w:bottom w:val="none" w:sz="0" w:space="0" w:color="auto"/>
                                <w:right w:val="none" w:sz="0" w:space="0" w:color="auto"/>
                              </w:divBdr>
                              <w:divsChild>
                                <w:div w:id="898056425">
                                  <w:marLeft w:val="0"/>
                                  <w:marRight w:val="0"/>
                                  <w:marTop w:val="0"/>
                                  <w:marBottom w:val="0"/>
                                  <w:divBdr>
                                    <w:top w:val="none" w:sz="0" w:space="0" w:color="auto"/>
                                    <w:left w:val="none" w:sz="0" w:space="0" w:color="auto"/>
                                    <w:bottom w:val="none" w:sz="0" w:space="0" w:color="auto"/>
                                    <w:right w:val="none" w:sz="0" w:space="0" w:color="auto"/>
                                  </w:divBdr>
                                  <w:divsChild>
                                    <w:div w:id="908689211">
                                      <w:marLeft w:val="0"/>
                                      <w:marRight w:val="0"/>
                                      <w:marTop w:val="0"/>
                                      <w:marBottom w:val="0"/>
                                      <w:divBdr>
                                        <w:top w:val="none" w:sz="0" w:space="0" w:color="auto"/>
                                        <w:left w:val="none" w:sz="0" w:space="0" w:color="auto"/>
                                        <w:bottom w:val="none" w:sz="0" w:space="0" w:color="auto"/>
                                        <w:right w:val="none" w:sz="0" w:space="0" w:color="auto"/>
                                      </w:divBdr>
                                      <w:divsChild>
                                        <w:div w:id="1782651670">
                                          <w:marLeft w:val="0"/>
                                          <w:marRight w:val="0"/>
                                          <w:marTop w:val="0"/>
                                          <w:marBottom w:val="0"/>
                                          <w:divBdr>
                                            <w:top w:val="none" w:sz="0" w:space="0" w:color="auto"/>
                                            <w:left w:val="none" w:sz="0" w:space="0" w:color="auto"/>
                                            <w:bottom w:val="none" w:sz="0" w:space="0" w:color="auto"/>
                                            <w:right w:val="none" w:sz="0" w:space="0" w:color="auto"/>
                                          </w:divBdr>
                                          <w:divsChild>
                                            <w:div w:id="395133362">
                                              <w:marLeft w:val="0"/>
                                              <w:marRight w:val="0"/>
                                              <w:marTop w:val="0"/>
                                              <w:marBottom w:val="0"/>
                                              <w:divBdr>
                                                <w:top w:val="none" w:sz="0" w:space="0" w:color="auto"/>
                                                <w:left w:val="none" w:sz="0" w:space="0" w:color="auto"/>
                                                <w:bottom w:val="none" w:sz="0" w:space="0" w:color="auto"/>
                                                <w:right w:val="none" w:sz="0" w:space="0" w:color="auto"/>
                                              </w:divBdr>
                                              <w:divsChild>
                                                <w:div w:id="1852984729">
                                                  <w:marLeft w:val="0"/>
                                                  <w:marRight w:val="0"/>
                                                  <w:marTop w:val="0"/>
                                                  <w:marBottom w:val="0"/>
                                                  <w:divBdr>
                                                    <w:top w:val="none" w:sz="0" w:space="0" w:color="auto"/>
                                                    <w:left w:val="none" w:sz="0" w:space="0" w:color="auto"/>
                                                    <w:bottom w:val="none" w:sz="0" w:space="0" w:color="auto"/>
                                                    <w:right w:val="none" w:sz="0" w:space="0" w:color="auto"/>
                                                  </w:divBdr>
                                                  <w:divsChild>
                                                    <w:div w:id="1436091332">
                                                      <w:marLeft w:val="0"/>
                                                      <w:marRight w:val="0"/>
                                                      <w:marTop w:val="0"/>
                                                      <w:marBottom w:val="0"/>
                                                      <w:divBdr>
                                                        <w:top w:val="none" w:sz="0" w:space="0" w:color="auto"/>
                                                        <w:left w:val="none" w:sz="0" w:space="0" w:color="auto"/>
                                                        <w:bottom w:val="none" w:sz="0" w:space="0" w:color="auto"/>
                                                        <w:right w:val="none" w:sz="0" w:space="0" w:color="auto"/>
                                                      </w:divBdr>
                                                      <w:divsChild>
                                                        <w:div w:id="1649944017">
                                                          <w:marLeft w:val="0"/>
                                                          <w:marRight w:val="0"/>
                                                          <w:marTop w:val="0"/>
                                                          <w:marBottom w:val="0"/>
                                                          <w:divBdr>
                                                            <w:top w:val="none" w:sz="0" w:space="0" w:color="auto"/>
                                                            <w:left w:val="none" w:sz="0" w:space="0" w:color="auto"/>
                                                            <w:bottom w:val="none" w:sz="0" w:space="0" w:color="auto"/>
                                                            <w:right w:val="none" w:sz="0" w:space="0" w:color="auto"/>
                                                          </w:divBdr>
                                                          <w:divsChild>
                                                            <w:div w:id="1462730270">
                                                              <w:marLeft w:val="0"/>
                                                              <w:marRight w:val="0"/>
                                                              <w:marTop w:val="0"/>
                                                              <w:marBottom w:val="0"/>
                                                              <w:divBdr>
                                                                <w:top w:val="none" w:sz="0" w:space="0" w:color="auto"/>
                                                                <w:left w:val="none" w:sz="0" w:space="0" w:color="auto"/>
                                                                <w:bottom w:val="none" w:sz="0" w:space="0" w:color="auto"/>
                                                                <w:right w:val="none" w:sz="0" w:space="0" w:color="auto"/>
                                                              </w:divBdr>
                                                            </w:div>
                                                          </w:divsChild>
                                                        </w:div>
                                                        <w:div w:id="574360482">
                                                          <w:marLeft w:val="0"/>
                                                          <w:marRight w:val="0"/>
                                                          <w:marTop w:val="0"/>
                                                          <w:marBottom w:val="0"/>
                                                          <w:divBdr>
                                                            <w:top w:val="none" w:sz="0" w:space="0" w:color="auto"/>
                                                            <w:left w:val="none" w:sz="0" w:space="0" w:color="auto"/>
                                                            <w:bottom w:val="none" w:sz="0" w:space="0" w:color="auto"/>
                                                            <w:right w:val="none" w:sz="0" w:space="0" w:color="auto"/>
                                                          </w:divBdr>
                                                          <w:divsChild>
                                                            <w:div w:id="13596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341029">
                              <w:marLeft w:val="0"/>
                              <w:marRight w:val="0"/>
                              <w:marTop w:val="0"/>
                              <w:marBottom w:val="0"/>
                              <w:divBdr>
                                <w:top w:val="none" w:sz="0" w:space="0" w:color="auto"/>
                                <w:left w:val="none" w:sz="0" w:space="0" w:color="auto"/>
                                <w:bottom w:val="none" w:sz="0" w:space="0" w:color="auto"/>
                                <w:right w:val="none" w:sz="0" w:space="0" w:color="auto"/>
                              </w:divBdr>
                              <w:divsChild>
                                <w:div w:id="1111707012">
                                  <w:marLeft w:val="0"/>
                                  <w:marRight w:val="0"/>
                                  <w:marTop w:val="0"/>
                                  <w:marBottom w:val="0"/>
                                  <w:divBdr>
                                    <w:top w:val="none" w:sz="0" w:space="0" w:color="auto"/>
                                    <w:left w:val="none" w:sz="0" w:space="0" w:color="auto"/>
                                    <w:bottom w:val="none" w:sz="0" w:space="0" w:color="auto"/>
                                    <w:right w:val="none" w:sz="0" w:space="0" w:color="auto"/>
                                  </w:divBdr>
                                  <w:divsChild>
                                    <w:div w:id="786970489">
                                      <w:marLeft w:val="0"/>
                                      <w:marRight w:val="0"/>
                                      <w:marTop w:val="0"/>
                                      <w:marBottom w:val="0"/>
                                      <w:divBdr>
                                        <w:top w:val="none" w:sz="0" w:space="0" w:color="auto"/>
                                        <w:left w:val="none" w:sz="0" w:space="0" w:color="auto"/>
                                        <w:bottom w:val="none" w:sz="0" w:space="0" w:color="auto"/>
                                        <w:right w:val="none" w:sz="0" w:space="0" w:color="auto"/>
                                      </w:divBdr>
                                      <w:divsChild>
                                        <w:div w:id="1639263573">
                                          <w:marLeft w:val="0"/>
                                          <w:marRight w:val="0"/>
                                          <w:marTop w:val="0"/>
                                          <w:marBottom w:val="0"/>
                                          <w:divBdr>
                                            <w:top w:val="none" w:sz="0" w:space="0" w:color="auto"/>
                                            <w:left w:val="none" w:sz="0" w:space="0" w:color="auto"/>
                                            <w:bottom w:val="none" w:sz="0" w:space="0" w:color="auto"/>
                                            <w:right w:val="none" w:sz="0" w:space="0" w:color="auto"/>
                                          </w:divBdr>
                                          <w:divsChild>
                                            <w:div w:id="924532032">
                                              <w:marLeft w:val="0"/>
                                              <w:marRight w:val="0"/>
                                              <w:marTop w:val="0"/>
                                              <w:marBottom w:val="0"/>
                                              <w:divBdr>
                                                <w:top w:val="none" w:sz="0" w:space="0" w:color="auto"/>
                                                <w:left w:val="none" w:sz="0" w:space="0" w:color="auto"/>
                                                <w:bottom w:val="none" w:sz="0" w:space="0" w:color="auto"/>
                                                <w:right w:val="none" w:sz="0" w:space="0" w:color="auto"/>
                                              </w:divBdr>
                                              <w:divsChild>
                                                <w:div w:id="2961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193702">
                  <w:marLeft w:val="0"/>
                  <w:marRight w:val="0"/>
                  <w:marTop w:val="0"/>
                  <w:marBottom w:val="0"/>
                  <w:divBdr>
                    <w:top w:val="none" w:sz="0" w:space="0" w:color="auto"/>
                    <w:left w:val="none" w:sz="0" w:space="0" w:color="auto"/>
                    <w:bottom w:val="none" w:sz="0" w:space="0" w:color="auto"/>
                    <w:right w:val="none" w:sz="0" w:space="0" w:color="auto"/>
                  </w:divBdr>
                  <w:divsChild>
                    <w:div w:id="1189216831">
                      <w:marLeft w:val="0"/>
                      <w:marRight w:val="0"/>
                      <w:marTop w:val="0"/>
                      <w:marBottom w:val="0"/>
                      <w:divBdr>
                        <w:top w:val="none" w:sz="0" w:space="0" w:color="auto"/>
                        <w:left w:val="none" w:sz="0" w:space="0" w:color="auto"/>
                        <w:bottom w:val="none" w:sz="0" w:space="0" w:color="auto"/>
                        <w:right w:val="none" w:sz="0" w:space="0" w:color="auto"/>
                      </w:divBdr>
                      <w:divsChild>
                        <w:div w:id="20528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940738">
      <w:bodyDiv w:val="1"/>
      <w:marLeft w:val="0"/>
      <w:marRight w:val="0"/>
      <w:marTop w:val="0"/>
      <w:marBottom w:val="0"/>
      <w:divBdr>
        <w:top w:val="none" w:sz="0" w:space="0" w:color="auto"/>
        <w:left w:val="none" w:sz="0" w:space="0" w:color="auto"/>
        <w:bottom w:val="none" w:sz="0" w:space="0" w:color="auto"/>
        <w:right w:val="none" w:sz="0" w:space="0" w:color="auto"/>
      </w:divBdr>
      <w:divsChild>
        <w:div w:id="1640768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060403">
      <w:bodyDiv w:val="1"/>
      <w:marLeft w:val="0"/>
      <w:marRight w:val="0"/>
      <w:marTop w:val="0"/>
      <w:marBottom w:val="0"/>
      <w:divBdr>
        <w:top w:val="none" w:sz="0" w:space="0" w:color="auto"/>
        <w:left w:val="none" w:sz="0" w:space="0" w:color="auto"/>
        <w:bottom w:val="none" w:sz="0" w:space="0" w:color="auto"/>
        <w:right w:val="none" w:sz="0" w:space="0" w:color="auto"/>
      </w:divBdr>
    </w:div>
    <w:div w:id="21305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0FDA8CF449594BA6FA1B9EC02DE62A" ma:contentTypeVersion="19" ma:contentTypeDescription="Create a new document." ma:contentTypeScope="" ma:versionID="e0e241cd2b761896991f5bba4532233b">
  <xsd:schema xmlns:xsd="http://www.w3.org/2001/XMLSchema" xmlns:xs="http://www.w3.org/2001/XMLSchema" xmlns:p="http://schemas.microsoft.com/office/2006/metadata/properties" xmlns:ns2="39ea65e3-1a94-4ef3-96f0-a7f709e9759f" xmlns:ns3="d5d07231-9df0-4f14-8612-4fec51ef556d" targetNamespace="http://schemas.microsoft.com/office/2006/metadata/properties" ma:root="true" ma:fieldsID="060bd84667966a16067d8c94c5901fcb" ns2:_="" ns3:_="">
    <xsd:import namespace="39ea65e3-1a94-4ef3-96f0-a7f709e9759f"/>
    <xsd:import namespace="d5d07231-9df0-4f14-8612-4fec51ef556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a65e3-1a94-4ef3-96f0-a7f709e97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43496b-f37a-4084-99a8-023a199730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07231-9df0-4f14-8612-4fec51ef55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6c69a1-0b9b-4420-aa93-2c023dd19c64}" ma:internalName="TaxCatchAll" ma:showField="CatchAllData" ma:web="d5d07231-9df0-4f14-8612-4fec51ef5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d07231-9df0-4f14-8612-4fec51ef556d" xsi:nil="true"/>
    <lcf76f155ced4ddcb4097134ff3c332f xmlns="39ea65e3-1a94-4ef3-96f0-a7f709e975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D6C28A-F876-444A-AA90-9DE790818FE7}">
  <ds:schemaRefs>
    <ds:schemaRef ds:uri="http://schemas.microsoft.com/sharepoint/v3/contenttype/forms"/>
  </ds:schemaRefs>
</ds:datastoreItem>
</file>

<file path=customXml/itemProps2.xml><?xml version="1.0" encoding="utf-8"?>
<ds:datastoreItem xmlns:ds="http://schemas.openxmlformats.org/officeDocument/2006/customXml" ds:itemID="{474FF25F-C145-480C-9149-D7E4735910BF}">
  <ds:schemaRefs>
    <ds:schemaRef ds:uri="http://schemas.openxmlformats.org/officeDocument/2006/bibliography"/>
  </ds:schemaRefs>
</ds:datastoreItem>
</file>

<file path=customXml/itemProps3.xml><?xml version="1.0" encoding="utf-8"?>
<ds:datastoreItem xmlns:ds="http://schemas.openxmlformats.org/officeDocument/2006/customXml" ds:itemID="{E436E560-3FBD-42C5-9274-0C13F709FB02}"/>
</file>

<file path=customXml/itemProps4.xml><?xml version="1.0" encoding="utf-8"?>
<ds:datastoreItem xmlns:ds="http://schemas.openxmlformats.org/officeDocument/2006/customXml" ds:itemID="{B443B5EF-3969-4CC6-AD46-AF134A910C8A}">
  <ds:schemaRefs>
    <ds:schemaRef ds:uri="http://schemas.microsoft.com/office/2006/documentManagement/types"/>
    <ds:schemaRef ds:uri="http://purl.org/dc/dcmitype/"/>
    <ds:schemaRef ds:uri="d5d07231-9df0-4f14-8612-4fec51ef556d"/>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39ea65e3-1a94-4ef3-96f0-a7f709e975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2575</Characters>
  <Application>Microsoft Office Word</Application>
  <DocSecurity>0</DocSecurity>
  <Lines>64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Quilici</dc:creator>
  <cp:keywords/>
  <dc:description/>
  <cp:lastModifiedBy>Dianne Rawlings</cp:lastModifiedBy>
  <cp:revision>2</cp:revision>
  <cp:lastPrinted>2024-10-01T06:35:00Z</cp:lastPrinted>
  <dcterms:created xsi:type="dcterms:W3CDTF">2025-04-14T04:18:00Z</dcterms:created>
  <dcterms:modified xsi:type="dcterms:W3CDTF">2025-04-14T04:18:00Z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0x010100430FDA8CF449594BA6FA1B9EC02DE62A</vt:lpwstr>
  </property>
  <property fmtid="{D5CDD505-2E9C-101B-9397-08002B2CF9AE}" pid="3" name="MediaServiceImageTags">
    <vt:lpwstr/>
  </property>
</Properties>
</file>